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5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A0DB0" w:rsidRPr="00495A99" w14:paraId="65C92FEC" w14:textId="77777777" w:rsidTr="00DC389B">
        <w:trPr>
          <w:trHeight w:val="2086"/>
          <w:jc w:val="right"/>
        </w:trPr>
        <w:tc>
          <w:tcPr>
            <w:tcW w:w="4539" w:type="dxa"/>
          </w:tcPr>
          <w:p w14:paraId="67262645" w14:textId="0CF3DD90" w:rsidR="00BA0DB0" w:rsidRPr="00495A99" w:rsidRDefault="00CF604C" w:rsidP="00BA0D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BA0DB0" w:rsidRPr="00495A99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0DB0" w:rsidRPr="0049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614" w:rsidRPr="00495A99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административных органов Липецкой области</w:t>
            </w:r>
          </w:p>
          <w:p w14:paraId="3D9705E0" w14:textId="4D30F128" w:rsidR="00BA0DB0" w:rsidRPr="00495A99" w:rsidRDefault="00BA0DB0" w:rsidP="002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99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proofErr w:type="gramStart"/>
            <w:r w:rsidRPr="00495A99">
              <w:rPr>
                <w:rFonts w:ascii="Times New Roman" w:hAnsi="Times New Roman" w:cs="Times New Roman"/>
                <w:sz w:val="28"/>
                <w:szCs w:val="28"/>
              </w:rPr>
              <w:t>_  _</w:t>
            </w:r>
            <w:proofErr w:type="gramEnd"/>
            <w:r w:rsidRPr="00495A99">
              <w:rPr>
                <w:rFonts w:ascii="Times New Roman" w:hAnsi="Times New Roman" w:cs="Times New Roman"/>
                <w:sz w:val="28"/>
                <w:szCs w:val="28"/>
              </w:rPr>
              <w:t>______ 20</w:t>
            </w:r>
            <w:r w:rsidR="00871397" w:rsidRPr="00495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5A9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DC389B" w:rsidRPr="0049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A99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14:paraId="724070DC" w14:textId="77777777" w:rsidR="00BF24BE" w:rsidRPr="00495A99" w:rsidRDefault="00BF24BE" w:rsidP="00B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698FD" w14:textId="691E4AE9" w:rsidR="00BF24BE" w:rsidRPr="00495A99" w:rsidRDefault="00E56306" w:rsidP="001C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807A5E">
        <w:rPr>
          <w:rFonts w:ascii="Times New Roman" w:hAnsi="Times New Roman" w:cs="Times New Roman"/>
          <w:b/>
          <w:sz w:val="28"/>
          <w:szCs w:val="28"/>
        </w:rPr>
        <w:t>а</w:t>
      </w:r>
    </w:p>
    <w:p w14:paraId="2297FF7F" w14:textId="4BADE48B" w:rsidR="006417FE" w:rsidRPr="00495A99" w:rsidRDefault="00BF24BE" w:rsidP="006D1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8964231"/>
      <w:r w:rsidRPr="00495A99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6417FE" w:rsidRPr="00495A99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D1614" w:rsidRPr="00495A9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417FE" w:rsidRPr="00495A99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6D1614" w:rsidRPr="00495A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17FE" w:rsidRPr="00495A99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государственного надзора в области защиты населения и территорий от чрезвычайных ситуаций на территории </w:t>
      </w:r>
      <w:r w:rsidR="006D1614" w:rsidRPr="00495A99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  <w:r w:rsidR="00495A99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AA1B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95A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14:paraId="3C317FF5" w14:textId="77777777" w:rsidR="004D1938" w:rsidRPr="00495A99" w:rsidRDefault="004D1938" w:rsidP="0023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6A528" w14:textId="77777777" w:rsidR="00235E20" w:rsidRPr="00495A99" w:rsidRDefault="00C05C16" w:rsidP="0043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72D68" w:rsidRPr="00495A9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431BB5" w:rsidRPr="00495A99">
        <w:rPr>
          <w:rFonts w:ascii="Times New Roman" w:hAnsi="Times New Roman" w:cs="Times New Roman"/>
          <w:sz w:val="28"/>
          <w:szCs w:val="28"/>
        </w:rPr>
        <w:t xml:space="preserve"> </w:t>
      </w:r>
      <w:r w:rsidR="00475FDD" w:rsidRPr="00495A99">
        <w:rPr>
          <w:rFonts w:ascii="Times New Roman" w:hAnsi="Times New Roman" w:cs="Times New Roman"/>
          <w:sz w:val="28"/>
          <w:szCs w:val="28"/>
        </w:rPr>
        <w:t xml:space="preserve">при </w:t>
      </w:r>
      <w:r w:rsidR="00431BB5" w:rsidRPr="00495A99">
        <w:rPr>
          <w:rFonts w:ascii="Times New Roman" w:hAnsi="Times New Roman" w:cs="Times New Roman"/>
          <w:sz w:val="28"/>
          <w:szCs w:val="28"/>
        </w:rPr>
        <w:t>осуществлени</w:t>
      </w:r>
      <w:r w:rsidR="00475FDD" w:rsidRPr="00495A99">
        <w:rPr>
          <w:rFonts w:ascii="Times New Roman" w:hAnsi="Times New Roman" w:cs="Times New Roman"/>
          <w:sz w:val="28"/>
          <w:szCs w:val="28"/>
        </w:rPr>
        <w:t>и</w:t>
      </w:r>
      <w:r w:rsidR="00431BB5" w:rsidRPr="00495A99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надзора в области защиты населения и терр</w:t>
      </w:r>
      <w:r w:rsidR="00E56306" w:rsidRPr="00495A99">
        <w:rPr>
          <w:rFonts w:ascii="Times New Roman" w:hAnsi="Times New Roman" w:cs="Times New Roman"/>
          <w:sz w:val="28"/>
          <w:szCs w:val="28"/>
        </w:rPr>
        <w:t xml:space="preserve">иторий от чрезвычайных ситуаций </w:t>
      </w:r>
      <w:r w:rsidR="00F023E3" w:rsidRPr="00495A99">
        <w:rPr>
          <w:rFonts w:ascii="Times New Roman" w:hAnsi="Times New Roman" w:cs="Times New Roman"/>
          <w:sz w:val="28"/>
          <w:szCs w:val="28"/>
        </w:rPr>
        <w:t xml:space="preserve"> (далее – регио</w:t>
      </w:r>
      <w:r w:rsidR="00140C75" w:rsidRPr="00495A99">
        <w:rPr>
          <w:rFonts w:ascii="Times New Roman" w:hAnsi="Times New Roman" w:cs="Times New Roman"/>
          <w:sz w:val="28"/>
          <w:szCs w:val="28"/>
        </w:rPr>
        <w:t>нальный надзор</w:t>
      </w:r>
      <w:r w:rsidR="00F023E3" w:rsidRPr="00495A99">
        <w:rPr>
          <w:rFonts w:ascii="Times New Roman" w:hAnsi="Times New Roman" w:cs="Times New Roman"/>
          <w:sz w:val="28"/>
          <w:szCs w:val="28"/>
        </w:rPr>
        <w:t>)</w:t>
      </w:r>
      <w:r w:rsidR="00140C75" w:rsidRPr="00495A99">
        <w:rPr>
          <w:rFonts w:ascii="Times New Roman" w:hAnsi="Times New Roman" w:cs="Times New Roman"/>
          <w:sz w:val="28"/>
          <w:szCs w:val="28"/>
        </w:rPr>
        <w:t xml:space="preserve"> на территории Липецкой </w:t>
      </w:r>
      <w:r w:rsidR="00DC389B" w:rsidRPr="00495A99">
        <w:rPr>
          <w:rFonts w:ascii="Times New Roman" w:hAnsi="Times New Roman" w:cs="Times New Roman"/>
          <w:sz w:val="28"/>
          <w:szCs w:val="28"/>
        </w:rPr>
        <w:t>области</w:t>
      </w:r>
      <w:r w:rsidR="00F023E3" w:rsidRPr="00495A99">
        <w:rPr>
          <w:rFonts w:ascii="Times New Roman" w:hAnsi="Times New Roman" w:cs="Times New Roman"/>
          <w:sz w:val="28"/>
          <w:szCs w:val="28"/>
        </w:rPr>
        <w:t xml:space="preserve"> </w:t>
      </w:r>
      <w:r w:rsidRPr="00495A99">
        <w:rPr>
          <w:rFonts w:ascii="Times New Roman" w:hAnsi="Times New Roman" w:cs="Times New Roman"/>
          <w:sz w:val="28"/>
          <w:szCs w:val="28"/>
        </w:rPr>
        <w:t xml:space="preserve">(далее - программа </w:t>
      </w:r>
      <w:r w:rsidR="00DC389B" w:rsidRPr="00495A99">
        <w:rPr>
          <w:rFonts w:ascii="Times New Roman" w:hAnsi="Times New Roman" w:cs="Times New Roman"/>
          <w:sz w:val="28"/>
          <w:szCs w:val="28"/>
        </w:rPr>
        <w:t>профилактики</w:t>
      </w:r>
      <w:r w:rsidR="00772D68" w:rsidRPr="00495A99">
        <w:rPr>
          <w:rFonts w:ascii="Times New Roman" w:hAnsi="Times New Roman" w:cs="Times New Roman"/>
          <w:sz w:val="28"/>
          <w:szCs w:val="28"/>
        </w:rPr>
        <w:t xml:space="preserve">) </w:t>
      </w:r>
      <w:r w:rsidRPr="00495A99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требований, установленных Федеральным законом от 21.12.1994 № 68-ФЗ «О защите населения и территорий от чрезвычайных ситуаций природного и техногенного характера» </w:t>
      </w:r>
      <w:r w:rsidR="00DC389B" w:rsidRPr="00495A99">
        <w:rPr>
          <w:rFonts w:ascii="Times New Roman" w:hAnsi="Times New Roman" w:cs="Times New Roman"/>
          <w:sz w:val="28"/>
          <w:szCs w:val="28"/>
        </w:rPr>
        <w:t xml:space="preserve">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области. </w:t>
      </w:r>
      <w:r w:rsidR="00160D15" w:rsidRPr="00495A99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  <w:r w:rsidR="00235E20" w:rsidRPr="00495A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AD07D" w14:textId="1EE9DE05" w:rsidR="00C07CE3" w:rsidRPr="00495A99" w:rsidRDefault="00C07CE3" w:rsidP="00C07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 xml:space="preserve">Реализуется программа профилактики отделом </w:t>
      </w:r>
      <w:r w:rsidR="006968D1">
        <w:rPr>
          <w:rFonts w:ascii="Times New Roman" w:hAnsi="Times New Roman" w:cs="Times New Roman"/>
          <w:sz w:val="28"/>
          <w:szCs w:val="28"/>
        </w:rPr>
        <w:t xml:space="preserve">территориальной обороны, </w:t>
      </w:r>
      <w:r w:rsidR="00DC389B" w:rsidRPr="00495A99">
        <w:rPr>
          <w:rFonts w:ascii="Times New Roman" w:hAnsi="Times New Roman" w:cs="Times New Roman"/>
          <w:sz w:val="28"/>
          <w:szCs w:val="28"/>
        </w:rPr>
        <w:t>регионального</w:t>
      </w:r>
      <w:r w:rsidR="006968D1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C389B" w:rsidRPr="00495A99">
        <w:rPr>
          <w:rFonts w:ascii="Times New Roman" w:hAnsi="Times New Roman" w:cs="Times New Roman"/>
          <w:sz w:val="28"/>
          <w:szCs w:val="28"/>
        </w:rPr>
        <w:t xml:space="preserve"> надзора и контроля за реализацией переданных</w:t>
      </w:r>
      <w:r w:rsidRPr="00495A99">
        <w:rPr>
          <w:rFonts w:ascii="Times New Roman" w:hAnsi="Times New Roman" w:cs="Times New Roman"/>
          <w:sz w:val="28"/>
          <w:szCs w:val="28"/>
        </w:rPr>
        <w:t xml:space="preserve"> </w:t>
      </w:r>
      <w:r w:rsidR="00DC389B" w:rsidRPr="00495A99">
        <w:rPr>
          <w:rFonts w:ascii="Times New Roman" w:hAnsi="Times New Roman" w:cs="Times New Roman"/>
          <w:sz w:val="28"/>
          <w:szCs w:val="28"/>
        </w:rPr>
        <w:t xml:space="preserve">полномочий управления административных органов Липецкой области </w:t>
      </w:r>
      <w:r w:rsidRPr="00495A9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389B" w:rsidRPr="00495A99">
        <w:rPr>
          <w:rFonts w:ascii="Times New Roman" w:hAnsi="Times New Roman" w:cs="Times New Roman"/>
          <w:sz w:val="28"/>
          <w:szCs w:val="28"/>
        </w:rPr>
        <w:t>отдел</w:t>
      </w:r>
      <w:r w:rsidR="006B6B16" w:rsidRPr="00495A99">
        <w:rPr>
          <w:rFonts w:ascii="Times New Roman" w:hAnsi="Times New Roman" w:cs="Times New Roman"/>
          <w:sz w:val="28"/>
          <w:szCs w:val="28"/>
        </w:rPr>
        <w:t>, управление</w:t>
      </w:r>
      <w:r w:rsidRPr="00495A99">
        <w:rPr>
          <w:rFonts w:ascii="Times New Roman" w:hAnsi="Times New Roman" w:cs="Times New Roman"/>
          <w:sz w:val="28"/>
          <w:szCs w:val="28"/>
        </w:rPr>
        <w:t>).</w:t>
      </w:r>
    </w:p>
    <w:p w14:paraId="281D26E6" w14:textId="5E36F839" w:rsidR="00C07CE3" w:rsidRPr="00495A99" w:rsidRDefault="00C07CE3" w:rsidP="00C0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Сроки реализации программы: 202</w:t>
      </w:r>
      <w:r w:rsidR="00AA1BD2">
        <w:rPr>
          <w:rFonts w:ascii="Times New Roman" w:hAnsi="Times New Roman" w:cs="Times New Roman"/>
          <w:sz w:val="28"/>
          <w:szCs w:val="28"/>
        </w:rPr>
        <w:t>4</w:t>
      </w:r>
      <w:r w:rsidR="00003118" w:rsidRPr="00495A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95A99">
        <w:rPr>
          <w:rFonts w:ascii="Times New Roman" w:hAnsi="Times New Roman" w:cs="Times New Roman"/>
          <w:sz w:val="28"/>
          <w:szCs w:val="28"/>
        </w:rPr>
        <w:t>.</w:t>
      </w:r>
    </w:p>
    <w:p w14:paraId="016A1715" w14:textId="77777777" w:rsidR="006659C1" w:rsidRPr="00495A99" w:rsidRDefault="006659C1" w:rsidP="0066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425B8" w14:textId="77777777" w:rsidR="006659C1" w:rsidRPr="00495A99" w:rsidRDefault="006659C1" w:rsidP="0066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вида контроля, </w:t>
      </w:r>
    </w:p>
    <w:p w14:paraId="6027DA4F" w14:textId="77777777" w:rsidR="006659C1" w:rsidRPr="00495A99" w:rsidRDefault="006659C1" w:rsidP="0066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3EF0587" w14:textId="77777777" w:rsidR="006659C1" w:rsidRPr="00495A99" w:rsidRDefault="006659C1" w:rsidP="0066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3FD69" w14:textId="0F8206CC" w:rsidR="00863090" w:rsidRPr="00495A99" w:rsidRDefault="00863090" w:rsidP="0086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 xml:space="preserve">Программа профилактики разработана в соответствии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</w:t>
      </w:r>
      <w:r w:rsidR="00003118" w:rsidRPr="00495A99">
        <w:rPr>
          <w:rFonts w:ascii="Times New Roman" w:hAnsi="Times New Roman" w:cs="Times New Roman"/>
          <w:sz w:val="28"/>
          <w:szCs w:val="28"/>
        </w:rPr>
        <w:t>25.06.2021</w:t>
      </w:r>
      <w:r w:rsidRPr="00495A99">
        <w:rPr>
          <w:rFonts w:ascii="Times New Roman" w:hAnsi="Times New Roman" w:cs="Times New Roman"/>
          <w:sz w:val="28"/>
          <w:szCs w:val="28"/>
        </w:rPr>
        <w:t xml:space="preserve"> № </w:t>
      </w:r>
      <w:r w:rsidR="00003118" w:rsidRPr="00495A99">
        <w:rPr>
          <w:rFonts w:ascii="Times New Roman" w:hAnsi="Times New Roman" w:cs="Times New Roman"/>
          <w:sz w:val="28"/>
          <w:szCs w:val="28"/>
        </w:rPr>
        <w:t>99</w:t>
      </w:r>
      <w:r w:rsidRPr="00495A99">
        <w:rPr>
          <w:rFonts w:ascii="Times New Roman" w:hAnsi="Times New Roman" w:cs="Times New Roman"/>
          <w:sz w:val="28"/>
          <w:szCs w:val="28"/>
        </w:rPr>
        <w:t>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AA1BD2">
        <w:rPr>
          <w:rFonts w:ascii="Times New Roman" w:hAnsi="Times New Roman" w:cs="Times New Roman"/>
          <w:sz w:val="28"/>
          <w:szCs w:val="28"/>
        </w:rPr>
        <w:t>, п</w:t>
      </w:r>
      <w:r w:rsidR="00AA1BD2" w:rsidRPr="00AA1BD2">
        <w:rPr>
          <w:rFonts w:ascii="Times New Roman" w:hAnsi="Times New Roman" w:cs="Times New Roman"/>
          <w:sz w:val="28"/>
          <w:szCs w:val="28"/>
        </w:rPr>
        <w:t>остановление</w:t>
      </w:r>
      <w:r w:rsidR="00AA1BD2">
        <w:rPr>
          <w:rFonts w:ascii="Times New Roman" w:hAnsi="Times New Roman" w:cs="Times New Roman"/>
          <w:sz w:val="28"/>
          <w:szCs w:val="28"/>
        </w:rPr>
        <w:t>м</w:t>
      </w:r>
      <w:r w:rsidR="00AA1BD2" w:rsidRPr="00AA1BD2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24.09.2021 </w:t>
      </w:r>
      <w:r w:rsidR="00AA1BD2">
        <w:rPr>
          <w:rFonts w:ascii="Times New Roman" w:hAnsi="Times New Roman" w:cs="Times New Roman"/>
          <w:sz w:val="28"/>
          <w:szCs w:val="28"/>
        </w:rPr>
        <w:t>№</w:t>
      </w:r>
      <w:r w:rsidR="00AA1BD2" w:rsidRPr="00AA1BD2">
        <w:rPr>
          <w:rFonts w:ascii="Times New Roman" w:hAnsi="Times New Roman" w:cs="Times New Roman"/>
          <w:sz w:val="28"/>
          <w:szCs w:val="28"/>
        </w:rPr>
        <w:t xml:space="preserve"> 393 </w:t>
      </w:r>
      <w:r w:rsidR="00AA1BD2">
        <w:rPr>
          <w:rFonts w:ascii="Times New Roman" w:hAnsi="Times New Roman" w:cs="Times New Roman"/>
          <w:sz w:val="28"/>
          <w:szCs w:val="28"/>
        </w:rPr>
        <w:t>«</w:t>
      </w:r>
      <w:r w:rsidR="00AA1BD2" w:rsidRPr="00AA1B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A1BD2" w:rsidRPr="00AA1BD2">
        <w:rPr>
          <w:rFonts w:ascii="Times New Roman" w:hAnsi="Times New Roman" w:cs="Times New Roman"/>
          <w:sz w:val="28"/>
          <w:szCs w:val="28"/>
        </w:rPr>
        <w:lastRenderedPageBreak/>
        <w:t>Положения о региональном государственном надзоре в области защиты населения и территорий от чрезвычайных ситуаций на территории Липецкой области</w:t>
      </w:r>
      <w:r w:rsidR="00AA1BD2">
        <w:rPr>
          <w:rFonts w:ascii="Times New Roman" w:hAnsi="Times New Roman" w:cs="Times New Roman"/>
          <w:sz w:val="28"/>
          <w:szCs w:val="28"/>
        </w:rPr>
        <w:t>»</w:t>
      </w:r>
      <w:r w:rsidRPr="00495A99">
        <w:rPr>
          <w:rFonts w:ascii="Times New Roman" w:hAnsi="Times New Roman" w:cs="Times New Roman"/>
          <w:sz w:val="28"/>
          <w:szCs w:val="28"/>
        </w:rPr>
        <w:t>.</w:t>
      </w:r>
    </w:p>
    <w:p w14:paraId="4E251F15" w14:textId="77777777" w:rsidR="00145485" w:rsidRPr="00495A99" w:rsidRDefault="00145485" w:rsidP="0014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 xml:space="preserve">Профилактика нарушений обязательных требований предусматривает комплекс мероприятий по </w:t>
      </w:r>
      <w:r>
        <w:rPr>
          <w:rFonts w:ascii="Times New Roman" w:hAnsi="Times New Roman" w:cs="Times New Roman"/>
          <w:sz w:val="28"/>
          <w:szCs w:val="28"/>
        </w:rPr>
        <w:t>недопущению</w:t>
      </w:r>
      <w:r w:rsidRPr="00495A99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надзора контролируемых лиц</w:t>
      </w:r>
      <w:r w:rsidRPr="00495A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63D9A" w14:textId="77777777" w:rsidR="00145485" w:rsidRPr="00495A99" w:rsidRDefault="00145485" w:rsidP="0014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в отношении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495A9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15EFAC" w14:textId="77777777" w:rsidR="00145485" w:rsidRPr="00495A99" w:rsidRDefault="00145485" w:rsidP="001454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1) осуществляющих деятельность в сфере организации отдыха и оздоровления детей с круглосуточным пребыванием;</w:t>
      </w:r>
    </w:p>
    <w:p w14:paraId="6B987233" w14:textId="77777777" w:rsidR="00145485" w:rsidRPr="00495A99" w:rsidRDefault="00145485" w:rsidP="001454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2) осуществляющих деятельность в сфере организации отдыха и оздоровления детей с возможным дневным пребыванием более 200 человек одновременно;</w:t>
      </w:r>
    </w:p>
    <w:p w14:paraId="5261F644" w14:textId="77777777" w:rsidR="00145485" w:rsidRPr="00495A99" w:rsidRDefault="00145485" w:rsidP="001454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3) создающих силы и средства для предупреждения и ликвидации чрезвычайных ситуаций и входящих в состав звеньев Липецкой территориальной подсистемы единой государственной системы предупреждения и ликвидации чрезвычайных ситуаций;</w:t>
      </w:r>
    </w:p>
    <w:p w14:paraId="133167F2" w14:textId="77777777" w:rsidR="00145485" w:rsidRPr="00495A99" w:rsidRDefault="00145485" w:rsidP="001454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4) эксплуатирующих объекты жизнеобеспечения (объекты водоснабжения и канализации, очистки сточных вод, теплоснабжения, электроснабжения, газоснабжения),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ситуаций;</w:t>
      </w:r>
    </w:p>
    <w:p w14:paraId="696D6F33" w14:textId="77777777" w:rsidR="00145485" w:rsidRDefault="00145485" w:rsidP="001454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5) иных организаций и граждан.</w:t>
      </w:r>
    </w:p>
    <w:p w14:paraId="264FF1E3" w14:textId="77777777" w:rsidR="00145485" w:rsidRPr="00495A99" w:rsidRDefault="00145485" w:rsidP="001454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Объекты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99">
        <w:rPr>
          <w:rFonts w:ascii="Times New Roman" w:hAnsi="Times New Roman" w:cs="Times New Roman"/>
          <w:sz w:val="28"/>
          <w:szCs w:val="28"/>
        </w:rPr>
        <w:t xml:space="preserve">отнесены к категориям риска причинения вреда (ущерба) охраняемым законом ценностям. </w:t>
      </w:r>
    </w:p>
    <w:p w14:paraId="3CA69161" w14:textId="76BF79F7" w:rsidR="00A849A7" w:rsidRPr="008E694A" w:rsidRDefault="00640F29" w:rsidP="00A84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3118" w:rsidRPr="00495A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A849A7" w:rsidRPr="00495A99">
        <w:rPr>
          <w:rFonts w:ascii="Times New Roman" w:hAnsi="Times New Roman" w:cs="Times New Roman"/>
          <w:sz w:val="28"/>
          <w:szCs w:val="28"/>
        </w:rPr>
        <w:t xml:space="preserve"> </w:t>
      </w:r>
      <w:r w:rsidR="00341C45">
        <w:rPr>
          <w:rFonts w:ascii="Times New Roman" w:hAnsi="Times New Roman" w:cs="Times New Roman"/>
          <w:sz w:val="28"/>
          <w:szCs w:val="28"/>
        </w:rPr>
        <w:t xml:space="preserve">с 2022 года </w:t>
      </w:r>
      <w:r w:rsidR="00A849A7" w:rsidRPr="00495A99">
        <w:rPr>
          <w:rFonts w:ascii="Times New Roman" w:hAnsi="Times New Roman" w:cs="Times New Roman"/>
          <w:sz w:val="28"/>
          <w:szCs w:val="28"/>
        </w:rPr>
        <w:t xml:space="preserve">установлен мораторий на </w:t>
      </w:r>
      <w:r w:rsidR="00A849A7" w:rsidRPr="008E694A">
        <w:rPr>
          <w:rFonts w:ascii="Times New Roman" w:hAnsi="Times New Roman" w:cs="Times New Roman"/>
          <w:sz w:val="28"/>
          <w:szCs w:val="28"/>
        </w:rPr>
        <w:t>проведение плановых контрольных (надзорных) мероприятий.</w:t>
      </w:r>
    </w:p>
    <w:p w14:paraId="5D2415FF" w14:textId="62DA0601" w:rsidR="00A849A7" w:rsidRPr="008E694A" w:rsidRDefault="00597284" w:rsidP="005972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4A">
        <w:rPr>
          <w:rFonts w:ascii="Times New Roman" w:hAnsi="Times New Roman" w:cs="Times New Roman"/>
          <w:sz w:val="28"/>
          <w:szCs w:val="28"/>
        </w:rPr>
        <w:tab/>
        <w:t xml:space="preserve">По состоянию на 25.09.2023 в текущем </w:t>
      </w:r>
      <w:r w:rsidR="00A849A7" w:rsidRPr="008E694A">
        <w:rPr>
          <w:rFonts w:ascii="Times New Roman" w:hAnsi="Times New Roman" w:cs="Times New Roman"/>
          <w:sz w:val="28"/>
          <w:szCs w:val="28"/>
        </w:rPr>
        <w:t>году инспекторами отдела проведен</w:t>
      </w:r>
      <w:r w:rsidRPr="008E694A">
        <w:rPr>
          <w:rFonts w:ascii="Times New Roman" w:hAnsi="Times New Roman" w:cs="Times New Roman"/>
          <w:sz w:val="28"/>
          <w:szCs w:val="28"/>
        </w:rPr>
        <w:t>ы:</w:t>
      </w:r>
      <w:r w:rsidR="007E4725" w:rsidRPr="008E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CB6B8" w14:textId="1006241E" w:rsidR="00A849A7" w:rsidRPr="008E694A" w:rsidRDefault="00A849A7" w:rsidP="00A849A7">
      <w:pPr>
        <w:pStyle w:val="ae"/>
        <w:spacing w:line="276" w:lineRule="auto"/>
        <w:ind w:firstLine="709"/>
        <w:jc w:val="both"/>
        <w:rPr>
          <w:b w:val="0"/>
          <w:sz w:val="28"/>
          <w:szCs w:val="28"/>
          <w:u w:val="none"/>
          <w:lang w:val="ru-RU"/>
        </w:rPr>
      </w:pPr>
      <w:r w:rsidRPr="008E694A">
        <w:rPr>
          <w:b w:val="0"/>
          <w:sz w:val="28"/>
          <w:szCs w:val="28"/>
          <w:u w:val="none"/>
          <w:lang w:val="ru-RU"/>
        </w:rPr>
        <w:t>выезд</w:t>
      </w:r>
      <w:r w:rsidR="00F8571F" w:rsidRPr="008E694A">
        <w:rPr>
          <w:b w:val="0"/>
          <w:sz w:val="28"/>
          <w:szCs w:val="28"/>
          <w:u w:val="none"/>
          <w:lang w:val="ru-RU"/>
        </w:rPr>
        <w:t>ные</w:t>
      </w:r>
      <w:r w:rsidR="003F042D" w:rsidRPr="008E694A">
        <w:rPr>
          <w:b w:val="0"/>
          <w:sz w:val="28"/>
          <w:szCs w:val="28"/>
          <w:u w:val="none"/>
          <w:lang w:val="ru-RU"/>
        </w:rPr>
        <w:t xml:space="preserve"> обязательные</w:t>
      </w:r>
      <w:r w:rsidR="00F8571F" w:rsidRPr="008E694A">
        <w:rPr>
          <w:b w:val="0"/>
          <w:sz w:val="28"/>
          <w:szCs w:val="28"/>
          <w:u w:val="none"/>
          <w:lang w:val="ru-RU"/>
        </w:rPr>
        <w:t xml:space="preserve"> профилактические визиты – </w:t>
      </w:r>
      <w:r w:rsidR="00711E3C" w:rsidRPr="00145485">
        <w:rPr>
          <w:b w:val="0"/>
          <w:sz w:val="28"/>
          <w:szCs w:val="28"/>
          <w:u w:val="none"/>
          <w:lang w:val="ru-RU"/>
        </w:rPr>
        <w:t>1</w:t>
      </w:r>
      <w:r w:rsidR="00F8571F" w:rsidRPr="008E694A">
        <w:rPr>
          <w:b w:val="0"/>
          <w:sz w:val="28"/>
          <w:szCs w:val="28"/>
          <w:u w:val="none"/>
          <w:lang w:val="ru-RU"/>
        </w:rPr>
        <w:t>8</w:t>
      </w:r>
      <w:r w:rsidRPr="008E694A">
        <w:rPr>
          <w:b w:val="0"/>
          <w:sz w:val="28"/>
          <w:szCs w:val="28"/>
          <w:u w:val="none"/>
          <w:lang w:val="ru-RU"/>
        </w:rPr>
        <w:t>;</w:t>
      </w:r>
    </w:p>
    <w:p w14:paraId="01AA9DF2" w14:textId="104914E6" w:rsidR="00A849A7" w:rsidRPr="008E694A" w:rsidRDefault="00A849A7" w:rsidP="00A849A7">
      <w:pPr>
        <w:pStyle w:val="ae"/>
        <w:spacing w:line="276" w:lineRule="auto"/>
        <w:ind w:firstLine="709"/>
        <w:jc w:val="both"/>
        <w:rPr>
          <w:b w:val="0"/>
          <w:sz w:val="28"/>
          <w:szCs w:val="28"/>
          <w:u w:val="none"/>
          <w:lang w:val="ru-RU"/>
        </w:rPr>
      </w:pPr>
      <w:r w:rsidRPr="008E694A">
        <w:rPr>
          <w:b w:val="0"/>
          <w:sz w:val="28"/>
          <w:szCs w:val="28"/>
          <w:u w:val="none"/>
          <w:lang w:val="ru-RU"/>
        </w:rPr>
        <w:t>консультирование</w:t>
      </w:r>
      <w:r w:rsidR="00F8571F" w:rsidRPr="008E694A">
        <w:rPr>
          <w:b w:val="0"/>
          <w:sz w:val="28"/>
          <w:szCs w:val="28"/>
          <w:u w:val="none"/>
          <w:lang w:val="ru-RU"/>
        </w:rPr>
        <w:t xml:space="preserve"> юридических лиц</w:t>
      </w:r>
      <w:r w:rsidR="008F0366" w:rsidRPr="008E694A">
        <w:rPr>
          <w:b w:val="0"/>
          <w:sz w:val="28"/>
          <w:szCs w:val="28"/>
          <w:u w:val="none"/>
          <w:lang w:val="ru-RU"/>
        </w:rPr>
        <w:t xml:space="preserve"> </w:t>
      </w:r>
      <w:r w:rsidR="00F8571F" w:rsidRPr="008E694A">
        <w:rPr>
          <w:b w:val="0"/>
          <w:sz w:val="28"/>
          <w:szCs w:val="28"/>
          <w:u w:val="none"/>
          <w:lang w:val="ru-RU"/>
        </w:rPr>
        <w:t>–</w:t>
      </w:r>
      <w:r w:rsidR="008F0366" w:rsidRPr="008E694A">
        <w:rPr>
          <w:b w:val="0"/>
          <w:sz w:val="28"/>
          <w:szCs w:val="28"/>
          <w:u w:val="none"/>
          <w:lang w:val="ru-RU"/>
        </w:rPr>
        <w:t xml:space="preserve"> </w:t>
      </w:r>
      <w:r w:rsidR="00597284" w:rsidRPr="008E694A">
        <w:rPr>
          <w:b w:val="0"/>
          <w:sz w:val="28"/>
          <w:szCs w:val="28"/>
          <w:u w:val="none"/>
          <w:lang w:val="ru-RU"/>
        </w:rPr>
        <w:t>18</w:t>
      </w:r>
      <w:r w:rsidRPr="008E694A">
        <w:rPr>
          <w:b w:val="0"/>
          <w:sz w:val="28"/>
          <w:szCs w:val="28"/>
          <w:u w:val="none"/>
          <w:lang w:val="ru-RU"/>
        </w:rPr>
        <w:t xml:space="preserve">; </w:t>
      </w:r>
    </w:p>
    <w:p w14:paraId="0979EC03" w14:textId="71178755" w:rsidR="00A849A7" w:rsidRPr="008E694A" w:rsidRDefault="00A849A7" w:rsidP="007E4725">
      <w:pPr>
        <w:pStyle w:val="ae"/>
        <w:spacing w:line="276" w:lineRule="auto"/>
        <w:ind w:firstLine="709"/>
        <w:jc w:val="both"/>
        <w:rPr>
          <w:b w:val="0"/>
          <w:sz w:val="28"/>
          <w:szCs w:val="28"/>
          <w:u w:val="none"/>
          <w:lang w:val="ru-RU"/>
        </w:rPr>
      </w:pPr>
      <w:r w:rsidRPr="008E694A">
        <w:rPr>
          <w:b w:val="0"/>
          <w:sz w:val="28"/>
          <w:szCs w:val="28"/>
          <w:u w:val="none"/>
          <w:lang w:val="ru-RU"/>
        </w:rPr>
        <w:t>выездное консультирование</w:t>
      </w:r>
      <w:r w:rsidR="007E4725" w:rsidRPr="008E694A">
        <w:rPr>
          <w:b w:val="0"/>
          <w:sz w:val="28"/>
          <w:szCs w:val="28"/>
          <w:u w:val="none"/>
          <w:lang w:val="ru-RU"/>
        </w:rPr>
        <w:t xml:space="preserve"> юридических лиц – </w:t>
      </w:r>
      <w:r w:rsidR="00597284" w:rsidRPr="008E694A">
        <w:rPr>
          <w:b w:val="0"/>
          <w:sz w:val="28"/>
          <w:szCs w:val="28"/>
          <w:u w:val="none"/>
          <w:lang w:val="ru-RU"/>
        </w:rPr>
        <w:t>15</w:t>
      </w:r>
      <w:r w:rsidR="007E4725" w:rsidRPr="008E694A">
        <w:rPr>
          <w:b w:val="0"/>
          <w:sz w:val="28"/>
          <w:szCs w:val="28"/>
          <w:u w:val="none"/>
          <w:lang w:val="ru-RU"/>
        </w:rPr>
        <w:t>.</w:t>
      </w:r>
    </w:p>
    <w:p w14:paraId="5AA642B9" w14:textId="4FB12941" w:rsidR="00165C8F" w:rsidRPr="008E694A" w:rsidRDefault="008E694A" w:rsidP="0016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A">
        <w:rPr>
          <w:rFonts w:ascii="Times New Roman" w:hAnsi="Times New Roman" w:cs="Times New Roman"/>
          <w:sz w:val="28"/>
          <w:szCs w:val="28"/>
        </w:rPr>
        <w:t>Н</w:t>
      </w:r>
      <w:r w:rsidR="00165C8F" w:rsidRPr="008E694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3B2AB2" w:rsidRPr="008E694A">
        <w:rPr>
          <w:rFonts w:ascii="Times New Roman" w:hAnsi="Times New Roman" w:cs="Times New Roman"/>
          <w:sz w:val="28"/>
          <w:szCs w:val="28"/>
        </w:rPr>
        <w:t>управления</w:t>
      </w:r>
      <w:r w:rsidRPr="008E694A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165C8F" w:rsidRPr="008E694A">
        <w:rPr>
          <w:rFonts w:ascii="Times New Roman" w:hAnsi="Times New Roman" w:cs="Times New Roman"/>
          <w:sz w:val="28"/>
          <w:szCs w:val="28"/>
        </w:rPr>
        <w:t>:</w:t>
      </w:r>
    </w:p>
    <w:p w14:paraId="572746FE" w14:textId="51AB3F68" w:rsidR="008E694A" w:rsidRPr="008E694A" w:rsidRDefault="00165C8F" w:rsidP="008E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A">
        <w:rPr>
          <w:rFonts w:ascii="Times New Roman" w:hAnsi="Times New Roman" w:cs="Times New Roman"/>
          <w:sz w:val="28"/>
          <w:szCs w:val="28"/>
        </w:rPr>
        <w:t>-</w:t>
      </w:r>
      <w:r w:rsidRPr="008E694A">
        <w:rPr>
          <w:rFonts w:ascii="Times New Roman" w:hAnsi="Times New Roman" w:cs="Times New Roman"/>
          <w:sz w:val="28"/>
          <w:szCs w:val="28"/>
        </w:rPr>
        <w:tab/>
      </w:r>
      <w:r w:rsidR="008E694A" w:rsidRPr="008E694A">
        <w:rPr>
          <w:rFonts w:ascii="Times New Roman" w:hAnsi="Times New Roman" w:cs="Times New Roman"/>
          <w:sz w:val="28"/>
          <w:szCs w:val="28"/>
        </w:rPr>
        <w:t>проверочные листы (список контрольных вопросов), используемые при осуществлении регионального надзора;</w:t>
      </w:r>
    </w:p>
    <w:p w14:paraId="18DB726A" w14:textId="31AC5BD6" w:rsidR="008E694A" w:rsidRPr="008E694A" w:rsidRDefault="008E694A" w:rsidP="008E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A">
        <w:rPr>
          <w:rFonts w:ascii="Times New Roman" w:hAnsi="Times New Roman" w:cs="Times New Roman"/>
          <w:sz w:val="28"/>
          <w:szCs w:val="28"/>
        </w:rPr>
        <w:t>-</w:t>
      </w:r>
      <w:r w:rsidRPr="008E694A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надзора;</w:t>
      </w:r>
    </w:p>
    <w:p w14:paraId="35C114D1" w14:textId="4A96AF44" w:rsidR="008E694A" w:rsidRPr="008E694A" w:rsidRDefault="008E694A" w:rsidP="008E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A">
        <w:rPr>
          <w:rFonts w:ascii="Times New Roman" w:hAnsi="Times New Roman" w:cs="Times New Roman"/>
          <w:sz w:val="28"/>
          <w:szCs w:val="28"/>
        </w:rPr>
        <w:t>-</w:t>
      </w:r>
      <w:r w:rsidRPr="008E694A">
        <w:rPr>
          <w:rFonts w:ascii="Times New Roman" w:hAnsi="Times New Roman" w:cs="Times New Roman"/>
          <w:sz w:val="28"/>
          <w:szCs w:val="28"/>
        </w:rPr>
        <w:tab/>
        <w:t>руководство по соблюдению обязательных требований в области защиты населения и территорий от чрезвычайных ситуаций природного и техногенного характера для организаций и учреждений;</w:t>
      </w:r>
    </w:p>
    <w:p w14:paraId="326956E5" w14:textId="77777777" w:rsidR="00F67B1B" w:rsidRDefault="008E694A" w:rsidP="00F6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A">
        <w:rPr>
          <w:rFonts w:ascii="Times New Roman" w:hAnsi="Times New Roman" w:cs="Times New Roman"/>
          <w:sz w:val="28"/>
          <w:szCs w:val="28"/>
        </w:rPr>
        <w:t>- памятк</w:t>
      </w:r>
      <w:r w:rsidR="00145485">
        <w:rPr>
          <w:rFonts w:ascii="Times New Roman" w:hAnsi="Times New Roman" w:cs="Times New Roman"/>
          <w:sz w:val="28"/>
          <w:szCs w:val="28"/>
        </w:rPr>
        <w:t>и</w:t>
      </w:r>
      <w:r w:rsidRPr="008E694A">
        <w:rPr>
          <w:rFonts w:ascii="Times New Roman" w:hAnsi="Times New Roman" w:cs="Times New Roman"/>
          <w:sz w:val="28"/>
          <w:szCs w:val="28"/>
        </w:rPr>
        <w:t xml:space="preserve"> для предпринимателей о надзоре в области защиты населения и территорий от чрезвычайных ситуаций</w:t>
      </w:r>
      <w:r w:rsidR="00F67B1B">
        <w:rPr>
          <w:rFonts w:ascii="Times New Roman" w:hAnsi="Times New Roman" w:cs="Times New Roman"/>
          <w:sz w:val="28"/>
          <w:szCs w:val="28"/>
        </w:rPr>
        <w:t>;</w:t>
      </w:r>
    </w:p>
    <w:p w14:paraId="71204B02" w14:textId="77777777" w:rsidR="00F67B1B" w:rsidRDefault="00F67B1B" w:rsidP="00F6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т</w:t>
        </w:r>
        <w:r w:rsidR="00145485" w:rsidRPr="00145485">
          <w:rPr>
            <w:rFonts w:ascii="Times New Roman" w:eastAsia="Times New Roman" w:hAnsi="Times New Roman" w:cs="Times New Roman"/>
            <w:sz w:val="28"/>
            <w:szCs w:val="28"/>
          </w:rPr>
          <w:t>ематические материалы о ходе реформы контрольной (надзорной) деятельности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B4872F" w14:textId="4D769B15" w:rsidR="003137F0" w:rsidRDefault="00F67B1B" w:rsidP="008E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F67B1B">
          <w:rPr>
            <w:rFonts w:ascii="Times New Roman" w:eastAsia="Times New Roman" w:hAnsi="Times New Roman" w:cs="Times New Roman"/>
            <w:sz w:val="28"/>
            <w:szCs w:val="28"/>
          </w:rPr>
          <w:t xml:space="preserve"> д</w:t>
        </w:r>
        <w:r w:rsidR="00145485" w:rsidRPr="00145485">
          <w:rPr>
            <w:rFonts w:ascii="Times New Roman" w:eastAsia="Times New Roman" w:hAnsi="Times New Roman" w:cs="Times New Roman"/>
            <w:sz w:val="28"/>
            <w:szCs w:val="28"/>
          </w:rPr>
          <w:t>оклад о виде государственного контроля (надзора)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740D7B" w14:textId="77777777" w:rsidR="00F67B1B" w:rsidRPr="008E694A" w:rsidRDefault="00F67B1B" w:rsidP="008E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EEDD" w14:textId="77777777" w:rsidR="003373D7" w:rsidRPr="00495A99" w:rsidRDefault="003373D7" w:rsidP="0033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14:paraId="5982777D" w14:textId="77777777" w:rsidR="003373D7" w:rsidRPr="00495A99" w:rsidRDefault="003373D7" w:rsidP="0031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EE321" w14:textId="77777777" w:rsidR="00B85F87" w:rsidRPr="00495A99" w:rsidRDefault="00B85F87" w:rsidP="00B8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 проведения профилактических мероприятий являются:</w:t>
      </w:r>
    </w:p>
    <w:p w14:paraId="0ACC5856" w14:textId="77777777" w:rsidR="00B85F87" w:rsidRPr="00495A99" w:rsidRDefault="003373D7" w:rsidP="003373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A99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B85F87" w:rsidRPr="00495A99">
        <w:rPr>
          <w:rFonts w:ascii="Times New Roman" w:eastAsiaTheme="minorEastAsia" w:hAnsi="Times New Roman" w:cs="Times New Roman"/>
          <w:sz w:val="28"/>
          <w:szCs w:val="28"/>
        </w:rPr>
        <w:tab/>
        <w:t>П</w:t>
      </w:r>
      <w:r w:rsidR="00B85F87" w:rsidRPr="00495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редотвращение рисков причинения вреда охраняемым законом ценностям. </w:t>
      </w:r>
    </w:p>
    <w:p w14:paraId="5C658BB8" w14:textId="77777777" w:rsidR="003373D7" w:rsidRPr="00495A99" w:rsidRDefault="00B85F87" w:rsidP="003373D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95A99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495A99">
        <w:rPr>
          <w:rFonts w:ascii="Times New Roman" w:eastAsiaTheme="minorEastAsia" w:hAnsi="Times New Roman" w:cs="Times New Roman"/>
          <w:sz w:val="28"/>
          <w:szCs w:val="28"/>
        </w:rPr>
        <w:tab/>
      </w:r>
      <w:r w:rsidR="003373D7" w:rsidRPr="00495A99">
        <w:rPr>
          <w:rFonts w:ascii="Times New Roman" w:eastAsiaTheme="minorEastAsia" w:hAnsi="Times New Roman" w:cs="Times New Roman"/>
          <w:sz w:val="28"/>
          <w:szCs w:val="28"/>
        </w:rPr>
        <w:t xml:space="preserve">Предупреждение нарушения </w:t>
      </w:r>
      <w:r w:rsidRPr="00495A99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373D7" w:rsidRPr="00495A99">
        <w:rPr>
          <w:rFonts w:ascii="Times New Roman" w:eastAsiaTheme="minorEastAsia" w:hAnsi="Times New Roman" w:cs="Times New Roman"/>
          <w:sz w:val="28"/>
          <w:szCs w:val="28"/>
        </w:rPr>
        <w:t>бъектами надзора обязательных требований.</w:t>
      </w:r>
    </w:p>
    <w:p w14:paraId="3EADFFB0" w14:textId="77777777" w:rsidR="00B85F87" w:rsidRPr="00495A99" w:rsidRDefault="00B85F87" w:rsidP="00B8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>3</w:t>
      </w:r>
      <w:r w:rsidR="003373D7" w:rsidRPr="00495A99">
        <w:rPr>
          <w:rFonts w:ascii="Times New Roman" w:hAnsi="Times New Roman" w:cs="Times New Roman"/>
          <w:sz w:val="28"/>
          <w:szCs w:val="28"/>
        </w:rPr>
        <w:t>.</w:t>
      </w:r>
      <w:r w:rsidR="003373D7" w:rsidRPr="00495A99">
        <w:rPr>
          <w:rFonts w:ascii="Times New Roman" w:hAnsi="Times New Roman" w:cs="Times New Roman"/>
          <w:sz w:val="28"/>
          <w:szCs w:val="28"/>
        </w:rPr>
        <w:tab/>
        <w:t>Повышение м</w:t>
      </w:r>
      <w:r w:rsidRPr="00495A99">
        <w:rPr>
          <w:rFonts w:ascii="Times New Roman" w:hAnsi="Times New Roman" w:cs="Times New Roman"/>
          <w:sz w:val="28"/>
          <w:szCs w:val="28"/>
        </w:rPr>
        <w:t>отивации</w:t>
      </w:r>
      <w:r w:rsidR="003373D7" w:rsidRPr="00495A99">
        <w:rPr>
          <w:rFonts w:ascii="Times New Roman" w:hAnsi="Times New Roman" w:cs="Times New Roman"/>
          <w:sz w:val="28"/>
          <w:szCs w:val="28"/>
        </w:rPr>
        <w:t xml:space="preserve"> к добросовестному </w:t>
      </w:r>
      <w:r w:rsidRPr="00495A99"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Pr="004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контролируемых объектов</w:t>
      </w:r>
      <w:r w:rsidR="00256054" w:rsidRPr="004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как следствие</w:t>
      </w:r>
      <w:r w:rsidR="00256054" w:rsidRPr="004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снижение уровня ущерба охраняемым законом ценностям.</w:t>
      </w:r>
    </w:p>
    <w:p w14:paraId="3436E7B8" w14:textId="77777777" w:rsidR="003373D7" w:rsidRPr="00495A99" w:rsidRDefault="00B85F87" w:rsidP="003373D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95A99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373D7" w:rsidRPr="00495A9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373D7" w:rsidRPr="00495A99">
        <w:rPr>
          <w:rFonts w:ascii="Times New Roman" w:eastAsiaTheme="minorEastAsia" w:hAnsi="Times New Roman" w:cs="Times New Roman"/>
          <w:sz w:val="28"/>
          <w:szCs w:val="28"/>
        </w:rPr>
        <w:tab/>
        <w:t xml:space="preserve">Разъяснение поднадзорным </w:t>
      </w:r>
      <w:r w:rsidRPr="00495A99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373D7" w:rsidRPr="00495A99">
        <w:rPr>
          <w:rFonts w:ascii="Times New Roman" w:eastAsiaTheme="minorEastAsia" w:hAnsi="Times New Roman" w:cs="Times New Roman"/>
          <w:sz w:val="28"/>
          <w:szCs w:val="28"/>
        </w:rPr>
        <w:t>бъектам обязательных требований.</w:t>
      </w:r>
    </w:p>
    <w:p w14:paraId="55883428" w14:textId="4090D6C3" w:rsidR="003373D7" w:rsidRPr="00495A99" w:rsidRDefault="008E694A" w:rsidP="003373D7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3373D7" w:rsidRPr="00495A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3373D7" w:rsidRPr="00495A99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Формирование моделей социально ответственного, добросовестного поведения </w:t>
      </w:r>
      <w:r w:rsidR="00B76377" w:rsidRPr="00495A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3373D7" w:rsidRPr="00495A99">
        <w:rPr>
          <w:rFonts w:ascii="Times New Roman" w:eastAsiaTheme="minorEastAsia" w:hAnsi="Times New Roman"/>
          <w:sz w:val="28"/>
          <w:szCs w:val="28"/>
          <w:lang w:eastAsia="ru-RU"/>
        </w:rPr>
        <w:t>бъектов надзора.</w:t>
      </w:r>
    </w:p>
    <w:p w14:paraId="6545C117" w14:textId="006D04EC" w:rsidR="003373D7" w:rsidRPr="00495A99" w:rsidRDefault="008E694A" w:rsidP="003373D7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3373D7" w:rsidRPr="00495A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3373D7" w:rsidRPr="00495A99">
        <w:rPr>
          <w:rFonts w:ascii="Times New Roman" w:eastAsiaTheme="minorEastAsia" w:hAnsi="Times New Roman"/>
          <w:sz w:val="28"/>
          <w:szCs w:val="28"/>
          <w:lang w:eastAsia="ru-RU"/>
        </w:rPr>
        <w:tab/>
        <w:t>Повышение прозрачности системы надзорной деятельности.</w:t>
      </w:r>
    </w:p>
    <w:p w14:paraId="400D7209" w14:textId="77777777" w:rsidR="00B85F87" w:rsidRPr="00495A99" w:rsidRDefault="00B85F87" w:rsidP="00B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CA593" w14:textId="77777777" w:rsidR="003373D7" w:rsidRPr="00495A99" w:rsidRDefault="00B85F87" w:rsidP="00B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56054" w:rsidRPr="00495A99">
        <w:rPr>
          <w:rFonts w:ascii="Times New Roman" w:hAnsi="Times New Roman" w:cs="Times New Roman"/>
          <w:sz w:val="28"/>
          <w:szCs w:val="28"/>
        </w:rPr>
        <w:t>Управлением</w:t>
      </w:r>
      <w:r w:rsidRPr="00495A9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направлено на решение следующих задач: </w:t>
      </w:r>
    </w:p>
    <w:p w14:paraId="51C8DE3B" w14:textId="77777777" w:rsidR="00B85F87" w:rsidRPr="00495A99" w:rsidRDefault="00B85F87" w:rsidP="00B85F87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5A99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95A99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Разъяснение контролируемым </w:t>
      </w:r>
      <w:r w:rsidR="001D74DF" w:rsidRPr="00495A99">
        <w:rPr>
          <w:rFonts w:ascii="Times New Roman" w:eastAsiaTheme="minorEastAsia" w:hAnsi="Times New Roman"/>
          <w:sz w:val="28"/>
          <w:szCs w:val="28"/>
          <w:lang w:eastAsia="ru-RU"/>
        </w:rPr>
        <w:t>лицам</w:t>
      </w:r>
      <w:r w:rsidR="00256054" w:rsidRPr="00495A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обязательных требований.</w:t>
      </w:r>
    </w:p>
    <w:p w14:paraId="22025181" w14:textId="77777777" w:rsidR="00B85F87" w:rsidRPr="00495A99" w:rsidRDefault="00B85F87" w:rsidP="00B85F87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5A99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495A99">
        <w:rPr>
          <w:rFonts w:ascii="Times New Roman" w:eastAsiaTheme="minorEastAsia" w:hAnsi="Times New Roman"/>
          <w:sz w:val="28"/>
          <w:szCs w:val="28"/>
          <w:lang w:eastAsia="ru-RU"/>
        </w:rPr>
        <w:tab/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</w:t>
      </w:r>
      <w:r w:rsidR="00256054" w:rsidRPr="00495A99">
        <w:rPr>
          <w:rFonts w:ascii="Times New Roman" w:eastAsiaTheme="minorEastAsia" w:hAnsi="Times New Roman"/>
          <w:sz w:val="28"/>
          <w:szCs w:val="28"/>
          <w:lang w:eastAsia="ru-RU"/>
        </w:rPr>
        <w:t>нижения рисков их возникновения.</w:t>
      </w:r>
    </w:p>
    <w:p w14:paraId="4DFD940F" w14:textId="77777777" w:rsidR="007453F1" w:rsidRPr="00495A99" w:rsidRDefault="00B85F87" w:rsidP="007453F1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5A99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495A99">
        <w:rPr>
          <w:rFonts w:ascii="Times New Roman" w:eastAsiaTheme="minorEastAsia" w:hAnsi="Times New Roman"/>
          <w:sz w:val="28"/>
          <w:szCs w:val="28"/>
          <w:lang w:eastAsia="ru-RU"/>
        </w:rPr>
        <w:tab/>
        <w:t>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</w:t>
      </w:r>
      <w:r w:rsidR="00256054" w:rsidRPr="00495A99">
        <w:rPr>
          <w:rFonts w:ascii="Times New Roman" w:eastAsiaTheme="minorEastAsia" w:hAnsi="Times New Roman"/>
          <w:sz w:val="28"/>
          <w:szCs w:val="28"/>
          <w:lang w:eastAsia="ru-RU"/>
        </w:rPr>
        <w:t>дмет регионального надзора.</w:t>
      </w:r>
    </w:p>
    <w:p w14:paraId="1425E742" w14:textId="77777777" w:rsidR="00B85F87" w:rsidRPr="00495A99" w:rsidRDefault="003573F5" w:rsidP="00B85F87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5A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7453F1" w:rsidRPr="00495A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453F1" w:rsidRPr="00495A99">
        <w:rPr>
          <w:rFonts w:ascii="Times New Roman" w:eastAsiaTheme="minorEastAsia" w:hAnsi="Times New Roman"/>
          <w:sz w:val="28"/>
          <w:szCs w:val="28"/>
          <w:lang w:eastAsia="ru-RU"/>
        </w:rPr>
        <w:tab/>
        <w:t>П</w:t>
      </w:r>
      <w:r w:rsidR="00B85F87" w:rsidRPr="00495A99">
        <w:rPr>
          <w:rFonts w:ascii="Times New Roman" w:eastAsiaTheme="minorEastAsia" w:hAnsi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7453F1" w:rsidRPr="00495A99">
        <w:rPr>
          <w:rFonts w:ascii="Times New Roman" w:eastAsiaTheme="minorEastAsia" w:hAnsi="Times New Roman"/>
          <w:sz w:val="28"/>
          <w:szCs w:val="28"/>
          <w:lang w:eastAsia="ru-RU"/>
        </w:rPr>
        <w:t>объектов надзора</w:t>
      </w:r>
      <w:r w:rsidR="00B85F87" w:rsidRPr="00495A99">
        <w:rPr>
          <w:rFonts w:ascii="Times New Roman" w:eastAsiaTheme="minorEastAsia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7F0322F2" w14:textId="77777777" w:rsidR="00495A99" w:rsidRDefault="00495A99" w:rsidP="0008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9F16E" w14:textId="698A704D" w:rsidR="007453F1" w:rsidRPr="00495A99" w:rsidRDefault="000844F7" w:rsidP="0008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>П</w:t>
      </w:r>
      <w:r w:rsidR="007453F1" w:rsidRPr="00495A99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495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F1" w:rsidRPr="00495A99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мероприятий, </w:t>
      </w:r>
    </w:p>
    <w:p w14:paraId="62700903" w14:textId="7E9861F3" w:rsidR="006F1D6F" w:rsidRPr="00495A99" w:rsidRDefault="007453F1" w:rsidP="00C07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>сроки</w:t>
      </w:r>
      <w:r w:rsidR="00C07CE3" w:rsidRPr="00495A99">
        <w:rPr>
          <w:rFonts w:ascii="Times New Roman" w:hAnsi="Times New Roman" w:cs="Times New Roman"/>
          <w:b/>
          <w:sz w:val="28"/>
          <w:szCs w:val="28"/>
        </w:rPr>
        <w:t xml:space="preserve"> (периодичность) их проведения </w:t>
      </w:r>
      <w:r w:rsidR="00777926" w:rsidRPr="00495A99">
        <w:rPr>
          <w:rFonts w:ascii="Times New Roman" w:hAnsi="Times New Roman" w:cs="Times New Roman"/>
          <w:b/>
          <w:sz w:val="28"/>
          <w:szCs w:val="28"/>
        </w:rPr>
        <w:t>в</w:t>
      </w:r>
      <w:r w:rsidR="000844F7" w:rsidRPr="00495A9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D6F" w:rsidRPr="00495A99">
        <w:rPr>
          <w:rFonts w:ascii="Times New Roman" w:hAnsi="Times New Roman" w:cs="Times New Roman"/>
          <w:b/>
          <w:sz w:val="28"/>
          <w:szCs w:val="28"/>
        </w:rPr>
        <w:t>2</w:t>
      </w:r>
      <w:r w:rsidR="008E694A">
        <w:rPr>
          <w:rFonts w:ascii="Times New Roman" w:hAnsi="Times New Roman" w:cs="Times New Roman"/>
          <w:b/>
          <w:sz w:val="28"/>
          <w:szCs w:val="28"/>
        </w:rPr>
        <w:t>4</w:t>
      </w:r>
      <w:r w:rsidR="000844F7" w:rsidRPr="00495A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77926" w:rsidRPr="00495A99">
        <w:rPr>
          <w:rFonts w:ascii="Times New Roman" w:hAnsi="Times New Roman" w:cs="Times New Roman"/>
          <w:b/>
          <w:sz w:val="28"/>
          <w:szCs w:val="28"/>
        </w:rPr>
        <w:t>у</w:t>
      </w:r>
    </w:p>
    <w:p w14:paraId="7F16A242" w14:textId="77777777" w:rsidR="007F4E52" w:rsidRPr="00495A99" w:rsidRDefault="007F4E52" w:rsidP="00084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2977"/>
      </w:tblGrid>
      <w:tr w:rsidR="00232E99" w:rsidRPr="00495A99" w14:paraId="33EA4A29" w14:textId="77777777" w:rsidTr="00A92CA8">
        <w:trPr>
          <w:trHeight w:val="1209"/>
        </w:trPr>
        <w:tc>
          <w:tcPr>
            <w:tcW w:w="709" w:type="dxa"/>
          </w:tcPr>
          <w:p w14:paraId="225BCCF1" w14:textId="77777777" w:rsidR="00232E99" w:rsidRPr="00495A99" w:rsidRDefault="00232E9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6D202E8" w14:textId="77777777" w:rsidR="00232E99" w:rsidRPr="00495A99" w:rsidRDefault="00232E9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14:paraId="31C65174" w14:textId="77777777" w:rsidR="00232E99" w:rsidRPr="00495A99" w:rsidRDefault="00232E9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35" w:type="dxa"/>
          </w:tcPr>
          <w:p w14:paraId="202F9A72" w14:textId="77777777" w:rsidR="00232E99" w:rsidRPr="00495A99" w:rsidRDefault="00232E99" w:rsidP="0023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мероприятий</w:t>
            </w:r>
          </w:p>
        </w:tc>
        <w:tc>
          <w:tcPr>
            <w:tcW w:w="2977" w:type="dxa"/>
          </w:tcPr>
          <w:p w14:paraId="5D44CFF1" w14:textId="77777777" w:rsidR="00232E99" w:rsidRPr="00495A99" w:rsidRDefault="00232E9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порядок проведения</w:t>
            </w:r>
          </w:p>
        </w:tc>
      </w:tr>
      <w:tr w:rsidR="00B825C9" w:rsidRPr="00495A99" w14:paraId="1074AD81" w14:textId="77777777" w:rsidTr="00A92CA8">
        <w:trPr>
          <w:trHeight w:val="1209"/>
        </w:trPr>
        <w:tc>
          <w:tcPr>
            <w:tcW w:w="709" w:type="dxa"/>
          </w:tcPr>
          <w:p w14:paraId="3E2BD92B" w14:textId="77777777" w:rsidR="00B825C9" w:rsidRPr="00495A99" w:rsidRDefault="00B825C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7926"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3370B08" w14:textId="77777777" w:rsidR="00B825C9" w:rsidRPr="00495A99" w:rsidRDefault="00B825C9" w:rsidP="00B8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 посредством размещения сведений на официальном сайте Управления в сети Интернет, в средствах массовой информации и в иных формах.</w:t>
            </w:r>
          </w:p>
          <w:p w14:paraId="61AF0586" w14:textId="77777777" w:rsidR="00B825C9" w:rsidRPr="00495A99" w:rsidRDefault="00B825C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73DACC" w14:textId="372AD962" w:rsidR="00B825C9" w:rsidRPr="00495A99" w:rsidRDefault="00B825C9" w:rsidP="00D8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E694A" w:rsidRPr="00A92CA8">
              <w:rPr>
                <w:rFonts w:ascii="Times New Roman" w:hAnsi="Times New Roman" w:cs="Times New Roman"/>
                <w:sz w:val="24"/>
                <w:szCs w:val="24"/>
              </w:rPr>
              <w:t>территориальной обороны, регионального государственного надзора и контроля за реализацией переданных полномочий</w:t>
            </w:r>
            <w:r w:rsidR="008E694A"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административных органов Липецкой области (далее – </w:t>
            </w:r>
            <w:r w:rsidR="00D835EE" w:rsidRPr="00495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тдел)</w:t>
            </w:r>
          </w:p>
        </w:tc>
        <w:tc>
          <w:tcPr>
            <w:tcW w:w="2977" w:type="dxa"/>
          </w:tcPr>
          <w:p w14:paraId="019D73EB" w14:textId="77777777" w:rsidR="00B825C9" w:rsidRPr="00495A99" w:rsidRDefault="00B825C9" w:rsidP="00B8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B825C9" w:rsidRPr="00495A99" w14:paraId="50B81A65" w14:textId="77777777" w:rsidTr="00A92CA8">
        <w:trPr>
          <w:trHeight w:val="718"/>
        </w:trPr>
        <w:tc>
          <w:tcPr>
            <w:tcW w:w="709" w:type="dxa"/>
          </w:tcPr>
          <w:p w14:paraId="6730EB01" w14:textId="77777777" w:rsidR="00B825C9" w:rsidRPr="00495A99" w:rsidRDefault="00B825C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5AB47318" w14:textId="3BE84A5E" w:rsidR="00B825C9" w:rsidRPr="00495A99" w:rsidRDefault="00B53FA7" w:rsidP="00B8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в сети «Интернет» управления административных органов Липецкой области доклада о правоприменительной практике</w:t>
            </w:r>
          </w:p>
        </w:tc>
        <w:tc>
          <w:tcPr>
            <w:tcW w:w="2835" w:type="dxa"/>
          </w:tcPr>
          <w:p w14:paraId="57B04D43" w14:textId="77777777" w:rsidR="00B825C9" w:rsidRPr="00495A99" w:rsidRDefault="00B825C9" w:rsidP="002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</w:tcPr>
          <w:p w14:paraId="2190F29C" w14:textId="129FB325" w:rsidR="00B825C9" w:rsidRPr="00495A99" w:rsidRDefault="00B825C9" w:rsidP="00B8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 202</w:t>
            </w:r>
            <w:r w:rsidR="008054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825C9" w:rsidRPr="00495A99" w14:paraId="738B6888" w14:textId="77777777" w:rsidTr="00A92CA8">
        <w:trPr>
          <w:trHeight w:val="1209"/>
        </w:trPr>
        <w:tc>
          <w:tcPr>
            <w:tcW w:w="709" w:type="dxa"/>
          </w:tcPr>
          <w:p w14:paraId="41D978B9" w14:textId="77777777" w:rsidR="00B825C9" w:rsidRPr="00495A99" w:rsidRDefault="00B825C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14:paraId="4EF9177D" w14:textId="77777777" w:rsidR="00B825C9" w:rsidRPr="00495A99" w:rsidRDefault="00B825C9" w:rsidP="0005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14:paraId="4506FEC9" w14:textId="77777777" w:rsidR="00B825C9" w:rsidRPr="00495A99" w:rsidRDefault="00B825C9" w:rsidP="00B82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3FD5" w14:textId="77777777" w:rsidR="00B825C9" w:rsidRPr="00495A99" w:rsidRDefault="00B825C9" w:rsidP="00B8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C2ADEA" w14:textId="77777777" w:rsidR="00B825C9" w:rsidRPr="00495A99" w:rsidRDefault="00B825C9" w:rsidP="002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</w:tcPr>
          <w:p w14:paraId="1F96B430" w14:textId="77777777" w:rsidR="00B825C9" w:rsidRPr="00495A99" w:rsidRDefault="00D835EE" w:rsidP="00D8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получения информации о нарушении обязательных требований</w:t>
            </w:r>
          </w:p>
        </w:tc>
      </w:tr>
      <w:tr w:rsidR="00D835EE" w:rsidRPr="00495A99" w14:paraId="5D720847" w14:textId="77777777" w:rsidTr="00A92CA8">
        <w:trPr>
          <w:trHeight w:val="1209"/>
        </w:trPr>
        <w:tc>
          <w:tcPr>
            <w:tcW w:w="709" w:type="dxa"/>
          </w:tcPr>
          <w:p w14:paraId="4636141B" w14:textId="77777777" w:rsidR="00D835EE" w:rsidRPr="00495A99" w:rsidRDefault="00D835EE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3AE1C76" w14:textId="32360BDB" w:rsidR="00D835EE" w:rsidRPr="00495A99" w:rsidRDefault="00D835EE" w:rsidP="0024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401DF"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профилактического визита</w:t>
            </w:r>
            <w:r w:rsidR="00303E9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организаций, деятельности которых присвоена категория риска «значительный» </w:t>
            </w:r>
          </w:p>
          <w:p w14:paraId="6986ADBC" w14:textId="77777777" w:rsidR="00D835EE" w:rsidRPr="00495A99" w:rsidRDefault="00D835EE" w:rsidP="00B82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40173" w14:textId="77777777" w:rsidR="00D835EE" w:rsidRPr="00495A99" w:rsidRDefault="00D835EE" w:rsidP="002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</w:tcPr>
          <w:p w14:paraId="70789827" w14:textId="0D8780C7" w:rsidR="00303E9E" w:rsidRPr="00495A99" w:rsidRDefault="00E923F3" w:rsidP="00B8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E9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приложением 1 к программе профилактики</w:t>
            </w:r>
          </w:p>
        </w:tc>
      </w:tr>
      <w:tr w:rsidR="002401DF" w:rsidRPr="00495A99" w14:paraId="3B993214" w14:textId="77777777" w:rsidTr="00A92CA8">
        <w:trPr>
          <w:trHeight w:val="1209"/>
        </w:trPr>
        <w:tc>
          <w:tcPr>
            <w:tcW w:w="709" w:type="dxa"/>
          </w:tcPr>
          <w:p w14:paraId="7AB46C39" w14:textId="77777777" w:rsidR="002401DF" w:rsidRPr="00495A99" w:rsidRDefault="002401DF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76A8BE24" w14:textId="77777777" w:rsidR="002401DF" w:rsidRPr="00495A99" w:rsidRDefault="002401DF" w:rsidP="0024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визита</w:t>
            </w:r>
          </w:p>
        </w:tc>
        <w:tc>
          <w:tcPr>
            <w:tcW w:w="2835" w:type="dxa"/>
          </w:tcPr>
          <w:p w14:paraId="42935999" w14:textId="77777777" w:rsidR="002401DF" w:rsidRPr="00495A99" w:rsidRDefault="00777926" w:rsidP="002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</w:tcPr>
          <w:p w14:paraId="29E1196D" w14:textId="53D65397" w:rsidR="00303E9E" w:rsidRPr="00495A99" w:rsidRDefault="00E923F3" w:rsidP="00B8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E9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приложением 2 к программе профилактики</w:t>
            </w:r>
          </w:p>
        </w:tc>
      </w:tr>
      <w:tr w:rsidR="004A40A9" w:rsidRPr="00495A99" w14:paraId="42C7687C" w14:textId="77777777" w:rsidTr="00A92CA8">
        <w:trPr>
          <w:trHeight w:val="1209"/>
        </w:trPr>
        <w:tc>
          <w:tcPr>
            <w:tcW w:w="709" w:type="dxa"/>
          </w:tcPr>
          <w:p w14:paraId="7F230E0A" w14:textId="77777777" w:rsidR="004A40A9" w:rsidRPr="00495A99" w:rsidRDefault="004A40A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7EDEA198" w14:textId="2011E656" w:rsidR="004A40A9" w:rsidRPr="00495A99" w:rsidRDefault="004A40A9" w:rsidP="004A4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 контролируемых лиц и их представителей по вопросам, связанным с организацией и осуществлением </w:t>
            </w:r>
            <w:r w:rsidR="00406254"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406254" w:rsidRPr="00495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 или надзорного мероприятия</w:t>
            </w:r>
          </w:p>
        </w:tc>
        <w:tc>
          <w:tcPr>
            <w:tcW w:w="2835" w:type="dxa"/>
          </w:tcPr>
          <w:p w14:paraId="3DEA501C" w14:textId="77777777" w:rsidR="004A40A9" w:rsidRPr="00495A99" w:rsidRDefault="004A40A9" w:rsidP="002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</w:tcPr>
          <w:p w14:paraId="611020CE" w14:textId="77777777" w:rsidR="004A40A9" w:rsidRPr="00495A99" w:rsidRDefault="004A40A9" w:rsidP="00B8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При обращении контролируемых лиц за</w:t>
            </w:r>
            <w:r w:rsidR="006A7903"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</w:t>
            </w:r>
          </w:p>
        </w:tc>
      </w:tr>
      <w:tr w:rsidR="004A40A9" w:rsidRPr="00495A99" w14:paraId="73E73E6C" w14:textId="77777777" w:rsidTr="00A92CA8">
        <w:trPr>
          <w:trHeight w:val="1209"/>
        </w:trPr>
        <w:tc>
          <w:tcPr>
            <w:tcW w:w="709" w:type="dxa"/>
          </w:tcPr>
          <w:p w14:paraId="77003B3B" w14:textId="77777777" w:rsidR="004A40A9" w:rsidRPr="00495A99" w:rsidRDefault="004A40A9" w:rsidP="00AA1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5EED2CA2" w14:textId="5200C2A7" w:rsidR="004A40A9" w:rsidRPr="00495A99" w:rsidRDefault="006A7903" w:rsidP="004A4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по вопросам,</w:t>
            </w:r>
            <w:r w:rsidRPr="00495A99">
              <w:rPr>
                <w:rFonts w:ascii="Times New Roman" w:hAnsi="Times New Roman" w:cs="Times New Roman"/>
              </w:rPr>
              <w:t xml:space="preserve"> </w:t>
            </w: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406254"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</w:p>
        </w:tc>
        <w:tc>
          <w:tcPr>
            <w:tcW w:w="2835" w:type="dxa"/>
          </w:tcPr>
          <w:p w14:paraId="4BD639C3" w14:textId="77777777" w:rsidR="004A40A9" w:rsidRPr="00495A99" w:rsidRDefault="006A7903" w:rsidP="002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</w:tcPr>
          <w:p w14:paraId="7472D1CB" w14:textId="77777777" w:rsidR="004A40A9" w:rsidRPr="00495A99" w:rsidRDefault="006A7903" w:rsidP="00B8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При обращении контролируемых лиц за консультацией</w:t>
            </w:r>
          </w:p>
        </w:tc>
      </w:tr>
    </w:tbl>
    <w:p w14:paraId="0952A1CF" w14:textId="77777777" w:rsidR="000A18C2" w:rsidRPr="00495A99" w:rsidRDefault="000A18C2" w:rsidP="00E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B4471" w14:textId="6B6A67D4" w:rsidR="007C3A0F" w:rsidRDefault="00764E9F" w:rsidP="00E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7C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99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r w:rsidR="007453F1" w:rsidRPr="00495A99">
        <w:rPr>
          <w:rFonts w:ascii="Times New Roman" w:hAnsi="Times New Roman" w:cs="Times New Roman"/>
          <w:b/>
          <w:sz w:val="28"/>
          <w:szCs w:val="28"/>
        </w:rPr>
        <w:t xml:space="preserve">и эффективности </w:t>
      </w:r>
    </w:p>
    <w:p w14:paraId="6A3B3253" w14:textId="593313DF" w:rsidR="00E31EA0" w:rsidRPr="00495A99" w:rsidRDefault="007453F1" w:rsidP="00E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9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  <w:r w:rsidR="007C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A0" w:rsidRPr="00495A99">
        <w:rPr>
          <w:rFonts w:ascii="Times New Roman" w:hAnsi="Times New Roman" w:cs="Times New Roman"/>
          <w:b/>
          <w:sz w:val="28"/>
          <w:szCs w:val="28"/>
        </w:rPr>
        <w:t>на 20</w:t>
      </w:r>
      <w:r w:rsidR="006F1D6F" w:rsidRPr="00495A99">
        <w:rPr>
          <w:rFonts w:ascii="Times New Roman" w:hAnsi="Times New Roman" w:cs="Times New Roman"/>
          <w:b/>
          <w:sz w:val="28"/>
          <w:szCs w:val="28"/>
        </w:rPr>
        <w:t>2</w:t>
      </w:r>
      <w:r w:rsidR="00805488">
        <w:rPr>
          <w:rFonts w:ascii="Times New Roman" w:hAnsi="Times New Roman" w:cs="Times New Roman"/>
          <w:b/>
          <w:sz w:val="28"/>
          <w:szCs w:val="28"/>
        </w:rPr>
        <w:t>4</w:t>
      </w:r>
      <w:r w:rsidR="00E31EA0" w:rsidRPr="00495A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64E9F" w:rsidRPr="00495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069B8D" w14:textId="77777777" w:rsidR="00421C0D" w:rsidRPr="00495A99" w:rsidRDefault="00421C0D" w:rsidP="00E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A64AA" w14:textId="77777777" w:rsidR="00EF29EF" w:rsidRPr="00495A99" w:rsidRDefault="00EF29EF" w:rsidP="00EF29EF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NSimSun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bidi="hi-IN"/>
        </w:rPr>
      </w:pPr>
      <w:r w:rsidRPr="00495A99">
        <w:rPr>
          <w:rFonts w:ascii="Times New Roman" w:eastAsia="Times New Roman" w:hAnsi="Times New Roman" w:cs="Times New Roman"/>
          <w:sz w:val="28"/>
          <w:szCs w:val="24"/>
        </w:rPr>
        <w:t>При оценке результативности и эффективности Программы профилактики использу</w:t>
      </w:r>
      <w:r w:rsidR="000A18C2" w:rsidRPr="00495A99">
        <w:rPr>
          <w:rFonts w:ascii="Times New Roman" w:eastAsia="Times New Roman" w:hAnsi="Times New Roman" w:cs="Times New Roman"/>
          <w:sz w:val="28"/>
          <w:szCs w:val="24"/>
        </w:rPr>
        <w:t>ются</w:t>
      </w:r>
      <w:r w:rsidRPr="00495A99">
        <w:rPr>
          <w:rFonts w:ascii="Times New Roman" w:eastAsia="Times New Roman" w:hAnsi="Times New Roman" w:cs="Times New Roman"/>
          <w:sz w:val="28"/>
          <w:szCs w:val="24"/>
        </w:rPr>
        <w:t xml:space="preserve"> следующие показатели:</w:t>
      </w:r>
    </w:p>
    <w:p w14:paraId="6C448BB9" w14:textId="77777777" w:rsidR="00EF29EF" w:rsidRPr="00495A99" w:rsidRDefault="00EF29EF" w:rsidP="00AA0F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="00AA0FBC"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доля </w:t>
      </w:r>
      <w:r w:rsidR="000A18C2"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предложенных к проведению</w:t>
      </w:r>
      <w:r w:rsidR="00AA0FBC"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обязательных профилактических визитов в отношении объектов надзора, отнесенных к категории значительного риска, от общего количества обязательных профилактических визитов в отношении объектов надзора, отнесенных к категории значительного риска</w:t>
      </w:r>
      <w:r w:rsidR="000A18C2"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r w:rsidR="00AA0FBC"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–</w:t>
      </w:r>
      <w:r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AA0FBC"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100%</w:t>
      </w:r>
      <w:r w:rsidRPr="00495A99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;</w:t>
      </w:r>
    </w:p>
    <w:p w14:paraId="1CB11A5E" w14:textId="12AB05CD" w:rsidR="000D3D2A" w:rsidRDefault="00EF29EF" w:rsidP="000A18C2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доля </w:t>
      </w:r>
      <w:r w:rsidR="00AA0FBC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обоснованных </w:t>
      </w: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возражений </w:t>
      </w:r>
      <w:r w:rsidR="00AA0FBC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контролируемых лиц на</w:t>
      </w: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предостережени</w:t>
      </w:r>
      <w:r w:rsidR="00AA0FBC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я</w:t>
      </w: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, </w:t>
      </w:r>
      <w:r w:rsidR="00AA0FBC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выданные</w:t>
      </w: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управление</w:t>
      </w:r>
      <w:r w:rsidR="00AA0FBC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м</w:t>
      </w: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, от общего количества </w:t>
      </w:r>
      <w:r w:rsidR="000A18C2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возражений</w:t>
      </w: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AA0FBC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–</w:t>
      </w:r>
      <w:r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406254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0</w:t>
      </w:r>
      <w:r w:rsidR="00AA0FBC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%</w:t>
      </w:r>
      <w:r w:rsidR="000A18C2" w:rsidRPr="00495A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14:paraId="460A36BB" w14:textId="77777777" w:rsidR="000D3D2A" w:rsidRDefault="000D3D2A">
      <w:pP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br w:type="page"/>
      </w:r>
    </w:p>
    <w:p w14:paraId="3E1C10B2" w14:textId="77777777" w:rsidR="000D3D2A" w:rsidRPr="000D3D2A" w:rsidRDefault="000D3D2A" w:rsidP="000D3D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D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Приложение 1 </w:t>
      </w:r>
    </w:p>
    <w:p w14:paraId="55B95621" w14:textId="77777777" w:rsidR="000D3D2A" w:rsidRPr="000D3D2A" w:rsidRDefault="000D3D2A" w:rsidP="000D3D2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D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Программе профилактики</w:t>
      </w:r>
      <w:r w:rsidRPr="000D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территории Липецкой области на 2024 год</w:t>
      </w:r>
    </w:p>
    <w:p w14:paraId="422A052F" w14:textId="77777777" w:rsidR="000D3D2A" w:rsidRPr="000D3D2A" w:rsidRDefault="000D3D2A" w:rsidP="000D3D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115A3B4" w14:textId="77777777" w:rsidR="000D3D2A" w:rsidRPr="000D3D2A" w:rsidRDefault="000D3D2A" w:rsidP="000D3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</w:t>
      </w:r>
    </w:p>
    <w:p w14:paraId="1636231C" w14:textId="77777777" w:rsidR="000D3D2A" w:rsidRPr="000D3D2A" w:rsidRDefault="000D3D2A" w:rsidP="000D3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проведения обязательных профилактических визитов</w:t>
      </w:r>
    </w:p>
    <w:p w14:paraId="35EDA02C" w14:textId="77777777" w:rsidR="000D3D2A" w:rsidRPr="000D3D2A" w:rsidRDefault="000D3D2A" w:rsidP="000D3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отношении организаций, деятельности которых присвоена категория риска «значительный» на 2024 год</w:t>
      </w:r>
    </w:p>
    <w:p w14:paraId="782677E5" w14:textId="77777777" w:rsidR="000D3D2A" w:rsidRPr="000D3D2A" w:rsidRDefault="000D3D2A" w:rsidP="000D3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0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4"/>
        <w:gridCol w:w="3649"/>
        <w:gridCol w:w="2126"/>
        <w:gridCol w:w="1701"/>
        <w:gridCol w:w="2268"/>
      </w:tblGrid>
      <w:tr w:rsidR="000D3D2A" w:rsidRPr="000D3D2A" w14:paraId="0B9E49FE" w14:textId="77777777" w:rsidTr="00CB3F43">
        <w:tc>
          <w:tcPr>
            <w:tcW w:w="604" w:type="dxa"/>
          </w:tcPr>
          <w:p w14:paraId="76D28A1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9" w:type="dxa"/>
          </w:tcPr>
          <w:p w14:paraId="0607B46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09F86A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организации, деятельности которой присвоена категория риска «значительный»</w:t>
            </w:r>
          </w:p>
          <w:p w14:paraId="32FD0B2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E5C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ОГРН /ОГРНИП</w:t>
            </w:r>
          </w:p>
          <w:p w14:paraId="4DF8105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8347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2A21CF6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1DE31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обязательного профилактического визита </w:t>
            </w:r>
          </w:p>
        </w:tc>
      </w:tr>
      <w:tr w:rsidR="000D3D2A" w:rsidRPr="000D3D2A" w14:paraId="37167300" w14:textId="77777777" w:rsidTr="00CB3F43">
        <w:tc>
          <w:tcPr>
            <w:tcW w:w="604" w:type="dxa"/>
          </w:tcPr>
          <w:p w14:paraId="52895E5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14:paraId="7AF49A2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автономное учреждение организации отдыха и оздоровления детей «Центр развития детского отдыха»</w:t>
            </w: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B8C2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398006, Липецкая область, город Липецк,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. 4;</w:t>
            </w:r>
          </w:p>
          <w:p w14:paraId="5FCBE1D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«Ёлочка» - 399087,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Плехановское участковое лесничество, 55 квартал;</w:t>
            </w:r>
          </w:p>
          <w:p w14:paraId="2BA31D9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«Олимп» - 399174,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Кривец ул. Центральная, 28;</w:t>
            </w:r>
          </w:p>
          <w:p w14:paraId="2BB2FDB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«Чайка» - 399087,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Плехановское участковое лесничество, 54 квартал;</w:t>
            </w:r>
          </w:p>
          <w:p w14:paraId="0CBB9FA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ДОЛ «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» - 399087, Липецкая обл.,</w:t>
            </w:r>
          </w:p>
          <w:p w14:paraId="14E9C66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Плехановское лесничество квартал, 55</w:t>
            </w:r>
          </w:p>
          <w:p w14:paraId="676C4DD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F3A38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1164827050013</w:t>
            </w:r>
          </w:p>
          <w:p w14:paraId="5DD4304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F84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 лагеря:</w:t>
            </w:r>
          </w:p>
          <w:p w14:paraId="13DD5F2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«Альбатрос» - 399353,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Савицкое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 ул. Деревенская, 48;</w:t>
            </w:r>
          </w:p>
          <w:p w14:paraId="2E98778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«Лукоморье» - 399072,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Ленинский лесхоз, 107 квартал; </w:t>
            </w:r>
          </w:p>
          <w:p w14:paraId="2A2EEC8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ДОЛ «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» - 399174,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Кривец</w:t>
            </w:r>
          </w:p>
        </w:tc>
        <w:tc>
          <w:tcPr>
            <w:tcW w:w="1701" w:type="dxa"/>
          </w:tcPr>
          <w:p w14:paraId="6535F45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4824065980</w:t>
            </w:r>
          </w:p>
        </w:tc>
        <w:tc>
          <w:tcPr>
            <w:tcW w:w="2268" w:type="dxa"/>
          </w:tcPr>
          <w:p w14:paraId="61EC08B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  <w:tr w:rsidR="000D3D2A" w:rsidRPr="000D3D2A" w14:paraId="55FABBF2" w14:textId="77777777" w:rsidTr="00CB3F43">
        <w:tc>
          <w:tcPr>
            <w:tcW w:w="604" w:type="dxa"/>
          </w:tcPr>
          <w:p w14:paraId="734694C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14:paraId="75C65E9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ОГБУ «Реабилитационно-оздоровительный центр «Лесная сказка» </w:t>
            </w:r>
          </w:p>
          <w:p w14:paraId="5627F85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398005, Липецкая область, город Липецк,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з/о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Сухоборье</w:t>
            </w:r>
            <w:proofErr w:type="spellEnd"/>
          </w:p>
        </w:tc>
        <w:tc>
          <w:tcPr>
            <w:tcW w:w="2126" w:type="dxa"/>
          </w:tcPr>
          <w:p w14:paraId="566FC71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1034800550564</w:t>
            </w:r>
          </w:p>
        </w:tc>
        <w:tc>
          <w:tcPr>
            <w:tcW w:w="1701" w:type="dxa"/>
          </w:tcPr>
          <w:p w14:paraId="1935F69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4823015024</w:t>
            </w:r>
          </w:p>
        </w:tc>
        <w:tc>
          <w:tcPr>
            <w:tcW w:w="2268" w:type="dxa"/>
          </w:tcPr>
          <w:p w14:paraId="4641663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  <w:tr w:rsidR="000D3D2A" w:rsidRPr="000D3D2A" w14:paraId="1B8AE076" w14:textId="77777777" w:rsidTr="00CB3F43">
        <w:tc>
          <w:tcPr>
            <w:tcW w:w="604" w:type="dxa"/>
          </w:tcPr>
          <w:p w14:paraId="0F0911B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14:paraId="69F8D13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ГОАОУ «Центр образования, реабилитации и оздоровления» 398024, Липецкая область, город Липецк, ул. Механизаторов, д.9</w:t>
            </w:r>
          </w:p>
          <w:p w14:paraId="09805A3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оздоровительные лагеря:</w:t>
            </w:r>
          </w:p>
          <w:p w14:paraId="1C10F0C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» - 399171,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Горицы;</w:t>
            </w:r>
          </w:p>
          <w:p w14:paraId="50F0E59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«Клён» - 399200, Липецкая область, Задонский район, с. Мирное, ул. Кленовая</w:t>
            </w:r>
          </w:p>
        </w:tc>
        <w:tc>
          <w:tcPr>
            <w:tcW w:w="2126" w:type="dxa"/>
          </w:tcPr>
          <w:p w14:paraId="44A5BF8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1024840864157</w:t>
            </w:r>
          </w:p>
        </w:tc>
        <w:tc>
          <w:tcPr>
            <w:tcW w:w="1701" w:type="dxa"/>
          </w:tcPr>
          <w:p w14:paraId="25B0A14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4824017909</w:t>
            </w:r>
          </w:p>
        </w:tc>
        <w:tc>
          <w:tcPr>
            <w:tcW w:w="2268" w:type="dxa"/>
          </w:tcPr>
          <w:p w14:paraId="04285D2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  <w:tr w:rsidR="000D3D2A" w:rsidRPr="000D3D2A" w14:paraId="1A73C637" w14:textId="77777777" w:rsidTr="00CB3F43">
        <w:tc>
          <w:tcPr>
            <w:tcW w:w="604" w:type="dxa"/>
          </w:tcPr>
          <w:p w14:paraId="39D1DE4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14:paraId="4349AB6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ГАУД ПО Липецкой области «Институт развития образования», ОСП «Центр поддержки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детей «Стратегия» </w:t>
            </w:r>
          </w:p>
          <w:p w14:paraId="7C41652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398043, г. Липецк, ул. Циолковского, 18</w:t>
            </w:r>
          </w:p>
        </w:tc>
        <w:tc>
          <w:tcPr>
            <w:tcW w:w="2126" w:type="dxa"/>
          </w:tcPr>
          <w:p w14:paraId="73D3A2F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1044800193096</w:t>
            </w:r>
          </w:p>
        </w:tc>
        <w:tc>
          <w:tcPr>
            <w:tcW w:w="1701" w:type="dxa"/>
          </w:tcPr>
          <w:p w14:paraId="191F2D4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4826043894</w:t>
            </w:r>
          </w:p>
        </w:tc>
        <w:tc>
          <w:tcPr>
            <w:tcW w:w="2268" w:type="dxa"/>
          </w:tcPr>
          <w:p w14:paraId="5C17DC8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  <w:tr w:rsidR="000D3D2A" w:rsidRPr="000D3D2A" w14:paraId="5FC81727" w14:textId="77777777" w:rsidTr="00CB3F43">
        <w:tc>
          <w:tcPr>
            <w:tcW w:w="604" w:type="dxa"/>
          </w:tcPr>
          <w:p w14:paraId="6687F50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14:paraId="08D037E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МАУ ДЗОЛ «Солнечный» 398043, Липецкая область, </w:t>
            </w:r>
          </w:p>
          <w:p w14:paraId="36FE814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г Липецк,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д. 15, офис 36</w:t>
            </w:r>
          </w:p>
        </w:tc>
        <w:tc>
          <w:tcPr>
            <w:tcW w:w="2126" w:type="dxa"/>
          </w:tcPr>
          <w:p w14:paraId="5CB13B4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1094823004836</w:t>
            </w:r>
          </w:p>
        </w:tc>
        <w:tc>
          <w:tcPr>
            <w:tcW w:w="1701" w:type="dxa"/>
          </w:tcPr>
          <w:p w14:paraId="163C1A7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4825063827</w:t>
            </w:r>
          </w:p>
        </w:tc>
        <w:tc>
          <w:tcPr>
            <w:tcW w:w="2268" w:type="dxa"/>
          </w:tcPr>
          <w:p w14:paraId="1AD1056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  <w:tr w:rsidR="000D3D2A" w:rsidRPr="000D3D2A" w14:paraId="0F83AEF2" w14:textId="77777777" w:rsidTr="00CB3F43">
        <w:tc>
          <w:tcPr>
            <w:tcW w:w="604" w:type="dxa"/>
          </w:tcPr>
          <w:p w14:paraId="1A2D26D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14:paraId="51388AC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ОАУК «Культурно-развивающий центр «Спартак» </w:t>
            </w:r>
          </w:p>
          <w:p w14:paraId="0130F1B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398050, Липецкая область, город Липецк, ул. Плеханова, д.1</w:t>
            </w:r>
          </w:p>
        </w:tc>
        <w:tc>
          <w:tcPr>
            <w:tcW w:w="2126" w:type="dxa"/>
          </w:tcPr>
          <w:p w14:paraId="4DB6229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1024840827714</w:t>
            </w:r>
          </w:p>
        </w:tc>
        <w:tc>
          <w:tcPr>
            <w:tcW w:w="1701" w:type="dxa"/>
          </w:tcPr>
          <w:p w14:paraId="5F59F9A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4826024108</w:t>
            </w:r>
          </w:p>
        </w:tc>
        <w:tc>
          <w:tcPr>
            <w:tcW w:w="2268" w:type="dxa"/>
          </w:tcPr>
          <w:p w14:paraId="19CAAE0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  <w:tr w:rsidR="000D3D2A" w:rsidRPr="000D3D2A" w14:paraId="19E1E4EB" w14:textId="77777777" w:rsidTr="00CB3F43">
        <w:tc>
          <w:tcPr>
            <w:tcW w:w="604" w:type="dxa"/>
          </w:tcPr>
          <w:p w14:paraId="49DB305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14:paraId="78D941F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МАОУ ДО "Детско-юношеский центр им. Б.Г.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Лесюка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41C4262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Палаточные лагеря:</w:t>
            </w:r>
          </w:p>
          <w:p w14:paraId="1CF7767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399770, Липецкая область, город Елец, ул. Коммунаров, д.13;</w:t>
            </w:r>
          </w:p>
          <w:p w14:paraId="5C8868B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399746, Липецкая область, Елецкий район, с. Казаки;</w:t>
            </w:r>
          </w:p>
          <w:p w14:paraId="78269BE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399758, Липецкая область, Елецкий район,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Аргамач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-Пальна</w:t>
            </w:r>
          </w:p>
        </w:tc>
        <w:tc>
          <w:tcPr>
            <w:tcW w:w="2126" w:type="dxa"/>
          </w:tcPr>
          <w:p w14:paraId="7C38FD0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1024800792940</w:t>
            </w:r>
          </w:p>
        </w:tc>
        <w:tc>
          <w:tcPr>
            <w:tcW w:w="1701" w:type="dxa"/>
          </w:tcPr>
          <w:p w14:paraId="31501A9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4821010944</w:t>
            </w:r>
          </w:p>
        </w:tc>
        <w:tc>
          <w:tcPr>
            <w:tcW w:w="2268" w:type="dxa"/>
          </w:tcPr>
          <w:p w14:paraId="6919B28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 квартал 2023 г.</w:t>
            </w:r>
          </w:p>
        </w:tc>
      </w:tr>
      <w:tr w:rsidR="000D3D2A" w:rsidRPr="000D3D2A" w14:paraId="16B38ABF" w14:textId="77777777" w:rsidTr="00CB3F43">
        <w:tc>
          <w:tcPr>
            <w:tcW w:w="604" w:type="dxa"/>
          </w:tcPr>
          <w:p w14:paraId="0A17CDF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14:paraId="4E46026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МАОУ ДО "Центр детского и юношеского туризма" Елецкого муниципального района Липецкой области399758, Липецкая область, Елецкий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Аргамач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-Пальна, Школьная ул., д.18</w:t>
            </w:r>
          </w:p>
        </w:tc>
        <w:tc>
          <w:tcPr>
            <w:tcW w:w="2126" w:type="dxa"/>
          </w:tcPr>
          <w:p w14:paraId="6ED6282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1054800805663</w:t>
            </w:r>
          </w:p>
        </w:tc>
        <w:tc>
          <w:tcPr>
            <w:tcW w:w="1701" w:type="dxa"/>
          </w:tcPr>
          <w:p w14:paraId="28CFC6C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4807003078</w:t>
            </w:r>
          </w:p>
        </w:tc>
        <w:tc>
          <w:tcPr>
            <w:tcW w:w="2268" w:type="dxa"/>
          </w:tcPr>
          <w:p w14:paraId="460A5D8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 квартал 2023 г.</w:t>
            </w:r>
          </w:p>
        </w:tc>
      </w:tr>
      <w:tr w:rsidR="000D3D2A" w:rsidRPr="000D3D2A" w14:paraId="069E14B4" w14:textId="77777777" w:rsidTr="00CB3F43">
        <w:tc>
          <w:tcPr>
            <w:tcW w:w="604" w:type="dxa"/>
          </w:tcPr>
          <w:p w14:paraId="00DE6E6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14:paraId="703EDF1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ООО археологический лагерь "Аргамач"399758, Липецкая область, Елецкий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Аргамач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-Пальна, Библиотечная ул., д. 27</w:t>
            </w:r>
          </w:p>
        </w:tc>
        <w:tc>
          <w:tcPr>
            <w:tcW w:w="2126" w:type="dxa"/>
          </w:tcPr>
          <w:p w14:paraId="3700E4C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1164827060342</w:t>
            </w:r>
          </w:p>
        </w:tc>
        <w:tc>
          <w:tcPr>
            <w:tcW w:w="1701" w:type="dxa"/>
          </w:tcPr>
          <w:p w14:paraId="3856461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4807039966</w:t>
            </w:r>
          </w:p>
        </w:tc>
        <w:tc>
          <w:tcPr>
            <w:tcW w:w="2268" w:type="dxa"/>
          </w:tcPr>
          <w:p w14:paraId="60CBD45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 квартал 2023 г.</w:t>
            </w:r>
          </w:p>
        </w:tc>
      </w:tr>
      <w:tr w:rsidR="000D3D2A" w:rsidRPr="000D3D2A" w14:paraId="1BC6EFE0" w14:textId="77777777" w:rsidTr="00CB3F43">
        <w:tc>
          <w:tcPr>
            <w:tcW w:w="604" w:type="dxa"/>
          </w:tcPr>
          <w:p w14:paraId="798D03F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</w:tcPr>
          <w:p w14:paraId="31DE455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МАУ «Детский оздоровительный центр города Ельца «Белая берёзка» 399770, Липецкая область, город Елец, ул. Коммунаров, д.45</w:t>
            </w:r>
          </w:p>
        </w:tc>
        <w:tc>
          <w:tcPr>
            <w:tcW w:w="2126" w:type="dxa"/>
          </w:tcPr>
          <w:p w14:paraId="37170B6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1084821001286</w:t>
            </w:r>
          </w:p>
        </w:tc>
        <w:tc>
          <w:tcPr>
            <w:tcW w:w="1701" w:type="dxa"/>
          </w:tcPr>
          <w:p w14:paraId="0A1C238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4821021343</w:t>
            </w:r>
          </w:p>
        </w:tc>
        <w:tc>
          <w:tcPr>
            <w:tcW w:w="2268" w:type="dxa"/>
          </w:tcPr>
          <w:p w14:paraId="748B36E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 квартал 2023 г.</w:t>
            </w:r>
          </w:p>
        </w:tc>
      </w:tr>
      <w:tr w:rsidR="000D3D2A" w:rsidRPr="000D3D2A" w14:paraId="5B644FA1" w14:textId="77777777" w:rsidTr="00CB3F43">
        <w:tc>
          <w:tcPr>
            <w:tcW w:w="604" w:type="dxa"/>
          </w:tcPr>
          <w:p w14:paraId="39ED2CD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</w:tcPr>
          <w:p w14:paraId="5ADDB3A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ИП Зубарев Сергей Александрович, детский лагерь «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Кемп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» 398507, </w:t>
            </w:r>
            <w:r w:rsidRPr="000D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Липецкая обл., Липецкий район, район села Ильино, территория 1, парк-отель "Сосновая гора"</w:t>
            </w:r>
          </w:p>
        </w:tc>
        <w:tc>
          <w:tcPr>
            <w:tcW w:w="2126" w:type="dxa"/>
          </w:tcPr>
          <w:p w14:paraId="06420A6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317482700055411</w:t>
            </w:r>
          </w:p>
        </w:tc>
        <w:tc>
          <w:tcPr>
            <w:tcW w:w="1701" w:type="dxa"/>
          </w:tcPr>
          <w:p w14:paraId="2E96BBA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482409103882</w:t>
            </w:r>
          </w:p>
        </w:tc>
        <w:tc>
          <w:tcPr>
            <w:tcW w:w="2268" w:type="dxa"/>
          </w:tcPr>
          <w:p w14:paraId="67A90CF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 квартал 2023 г.</w:t>
            </w:r>
          </w:p>
        </w:tc>
      </w:tr>
      <w:tr w:rsidR="000D3D2A" w:rsidRPr="000D3D2A" w14:paraId="7C6E54FC" w14:textId="77777777" w:rsidTr="00CB3F43">
        <w:tc>
          <w:tcPr>
            <w:tcW w:w="604" w:type="dxa"/>
          </w:tcPr>
          <w:p w14:paraId="324FA7C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</w:tcPr>
          <w:p w14:paraId="34E48AC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с.Пушкино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3EAC0BE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ДОЛ палаточного типа "Гвардия"</w:t>
            </w:r>
          </w:p>
          <w:p w14:paraId="69520F3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399420,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Пушкино, ул. Мира, д.29б</w:t>
            </w:r>
          </w:p>
        </w:tc>
        <w:tc>
          <w:tcPr>
            <w:tcW w:w="2126" w:type="dxa"/>
          </w:tcPr>
          <w:p w14:paraId="0C1F5AF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1024800567725</w:t>
            </w:r>
          </w:p>
        </w:tc>
        <w:tc>
          <w:tcPr>
            <w:tcW w:w="1701" w:type="dxa"/>
          </w:tcPr>
          <w:p w14:paraId="29F1C4B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4804004161</w:t>
            </w:r>
          </w:p>
        </w:tc>
        <w:tc>
          <w:tcPr>
            <w:tcW w:w="2268" w:type="dxa"/>
          </w:tcPr>
          <w:p w14:paraId="3B13AA0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D3D2A" w:rsidRPr="000D3D2A" w14:paraId="04F9053B" w14:textId="77777777" w:rsidTr="00CB3F43">
        <w:tc>
          <w:tcPr>
            <w:tcW w:w="604" w:type="dxa"/>
          </w:tcPr>
          <w:p w14:paraId="2FBF393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</w:tcPr>
          <w:p w14:paraId="5602BB9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им. И.М. Макаренкова"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Ольговка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в с. Большая Плавица </w:t>
            </w:r>
          </w:p>
          <w:p w14:paraId="41E343B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палаточного типа </w:t>
            </w:r>
          </w:p>
          <w:p w14:paraId="46A944E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399420,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железнодорожная станция Плавица, Школьная ул., д.1</w:t>
            </w:r>
          </w:p>
        </w:tc>
        <w:tc>
          <w:tcPr>
            <w:tcW w:w="2126" w:type="dxa"/>
          </w:tcPr>
          <w:p w14:paraId="66C53D1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1024800567857</w:t>
            </w:r>
          </w:p>
        </w:tc>
        <w:tc>
          <w:tcPr>
            <w:tcW w:w="1701" w:type="dxa"/>
          </w:tcPr>
          <w:p w14:paraId="37C4854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4804004115</w:t>
            </w:r>
          </w:p>
        </w:tc>
        <w:tc>
          <w:tcPr>
            <w:tcW w:w="2268" w:type="dxa"/>
          </w:tcPr>
          <w:p w14:paraId="0939AEF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D3D2A" w:rsidRPr="000D3D2A" w14:paraId="2E4F8CAE" w14:textId="77777777" w:rsidTr="00CB3F43">
        <w:tc>
          <w:tcPr>
            <w:tcW w:w="604" w:type="dxa"/>
          </w:tcPr>
          <w:p w14:paraId="604A6C5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</w:tcPr>
          <w:p w14:paraId="222A4EF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Верхняя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4C2551D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палаточного типа "Исток" </w:t>
            </w:r>
          </w:p>
          <w:p w14:paraId="4EC2AB8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399455,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Верхняя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 Центральная ул., д. 32</w:t>
            </w:r>
          </w:p>
        </w:tc>
        <w:tc>
          <w:tcPr>
            <w:tcW w:w="2126" w:type="dxa"/>
          </w:tcPr>
          <w:p w14:paraId="1D3C54B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1024800568000</w:t>
            </w:r>
          </w:p>
        </w:tc>
        <w:tc>
          <w:tcPr>
            <w:tcW w:w="1701" w:type="dxa"/>
          </w:tcPr>
          <w:p w14:paraId="2E8B643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4804004235</w:t>
            </w:r>
          </w:p>
        </w:tc>
        <w:tc>
          <w:tcPr>
            <w:tcW w:w="2268" w:type="dxa"/>
          </w:tcPr>
          <w:p w14:paraId="3490B3D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D3D2A" w:rsidRPr="000D3D2A" w14:paraId="52D512DD" w14:textId="77777777" w:rsidTr="00CB3F43">
        <w:tc>
          <w:tcPr>
            <w:tcW w:w="604" w:type="dxa"/>
          </w:tcPr>
          <w:p w14:paraId="3CD4BFA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</w:tcPr>
          <w:p w14:paraId="48CA798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Петровский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1AA64CC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палаточного типа "Юность"  </w:t>
            </w:r>
          </w:p>
          <w:p w14:paraId="78DB278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399446,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Совхоза Петровский, ул. Победы, д.3</w:t>
            </w:r>
          </w:p>
        </w:tc>
        <w:tc>
          <w:tcPr>
            <w:tcW w:w="2126" w:type="dxa"/>
          </w:tcPr>
          <w:p w14:paraId="0A87843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1024800568022</w:t>
            </w:r>
          </w:p>
        </w:tc>
        <w:tc>
          <w:tcPr>
            <w:tcW w:w="1701" w:type="dxa"/>
          </w:tcPr>
          <w:p w14:paraId="0BE6F6E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4804004179</w:t>
            </w:r>
          </w:p>
        </w:tc>
        <w:tc>
          <w:tcPr>
            <w:tcW w:w="2268" w:type="dxa"/>
          </w:tcPr>
          <w:p w14:paraId="369A26F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D3D2A" w:rsidRPr="000D3D2A" w14:paraId="2F637346" w14:textId="77777777" w:rsidTr="00CB3F43">
        <w:tc>
          <w:tcPr>
            <w:tcW w:w="604" w:type="dxa"/>
          </w:tcPr>
          <w:p w14:paraId="5341994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</w:tcPr>
          <w:p w14:paraId="16A20F5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ст. Хворостянка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6233283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палаточного типа "Авиатор" </w:t>
            </w:r>
          </w:p>
          <w:p w14:paraId="5F9A94E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399410,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железнодорожная станция Хворостянка,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126" w:type="dxa"/>
          </w:tcPr>
          <w:p w14:paraId="484E5FD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1024800568407</w:t>
            </w:r>
          </w:p>
        </w:tc>
        <w:tc>
          <w:tcPr>
            <w:tcW w:w="1701" w:type="dxa"/>
          </w:tcPr>
          <w:p w14:paraId="01BFAEB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4804004436</w:t>
            </w:r>
          </w:p>
        </w:tc>
        <w:tc>
          <w:tcPr>
            <w:tcW w:w="2268" w:type="dxa"/>
          </w:tcPr>
          <w:p w14:paraId="319EAD1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D3D2A" w:rsidRPr="000D3D2A" w14:paraId="0D15119A" w14:textId="77777777" w:rsidTr="00CB3F43">
        <w:tc>
          <w:tcPr>
            <w:tcW w:w="604" w:type="dxa"/>
          </w:tcPr>
          <w:p w14:paraId="154A111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</w:tcPr>
          <w:p w14:paraId="557E258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Мазейка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6371754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ДОЛ палаточного типа </w:t>
            </w:r>
          </w:p>
          <w:p w14:paraId="12AD974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399434,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Мазейка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 Центральная ул., д. 79</w:t>
            </w:r>
          </w:p>
        </w:tc>
        <w:tc>
          <w:tcPr>
            <w:tcW w:w="2126" w:type="dxa"/>
          </w:tcPr>
          <w:p w14:paraId="2890B71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1024800568396</w:t>
            </w:r>
          </w:p>
        </w:tc>
        <w:tc>
          <w:tcPr>
            <w:tcW w:w="1701" w:type="dxa"/>
          </w:tcPr>
          <w:p w14:paraId="52CCA75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4804004740</w:t>
            </w:r>
          </w:p>
        </w:tc>
        <w:tc>
          <w:tcPr>
            <w:tcW w:w="2268" w:type="dxa"/>
          </w:tcPr>
          <w:p w14:paraId="103CF1C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D3D2A" w:rsidRPr="000D3D2A" w14:paraId="1EF0CC60" w14:textId="77777777" w:rsidTr="00CB3F43">
        <w:tc>
          <w:tcPr>
            <w:tcW w:w="604" w:type="dxa"/>
          </w:tcPr>
          <w:p w14:paraId="7C51096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49" w:type="dxa"/>
          </w:tcPr>
          <w:p w14:paraId="4BE280B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СШ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Чамлык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4B70033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ДОЛ палаточного типа «Контакт»:</w:t>
            </w:r>
          </w:p>
          <w:p w14:paraId="2337DA3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399450,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Чамлык, Советская ул., д.41;</w:t>
            </w:r>
          </w:p>
          <w:p w14:paraId="30BBB1F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ДОЛ палаточного типа «Романтика»:</w:t>
            </w:r>
          </w:p>
          <w:p w14:paraId="2BA75B3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399450,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Паршиновка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 ул. Центральная, 25</w:t>
            </w:r>
          </w:p>
        </w:tc>
        <w:tc>
          <w:tcPr>
            <w:tcW w:w="2126" w:type="dxa"/>
          </w:tcPr>
          <w:p w14:paraId="4E6280C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1024800568198</w:t>
            </w:r>
          </w:p>
        </w:tc>
        <w:tc>
          <w:tcPr>
            <w:tcW w:w="1701" w:type="dxa"/>
          </w:tcPr>
          <w:p w14:paraId="33F3368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4804004330</w:t>
            </w:r>
          </w:p>
        </w:tc>
        <w:tc>
          <w:tcPr>
            <w:tcW w:w="2268" w:type="dxa"/>
          </w:tcPr>
          <w:p w14:paraId="1480740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D3D2A" w:rsidRPr="000D3D2A" w14:paraId="775D1782" w14:textId="77777777" w:rsidTr="00CB3F43">
        <w:tc>
          <w:tcPr>
            <w:tcW w:w="604" w:type="dxa"/>
          </w:tcPr>
          <w:p w14:paraId="16DD347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</w:tcPr>
          <w:p w14:paraId="3F31F4B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Вторые Тербуны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Палаточный лагерь </w:t>
            </w:r>
          </w:p>
          <w:p w14:paraId="7A871C7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399551,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Вторые Тербуны, Советская ул., д.37</w:t>
            </w:r>
          </w:p>
        </w:tc>
        <w:tc>
          <w:tcPr>
            <w:tcW w:w="2126" w:type="dxa"/>
          </w:tcPr>
          <w:p w14:paraId="2C5C4D0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1024800717700</w:t>
            </w:r>
          </w:p>
        </w:tc>
        <w:tc>
          <w:tcPr>
            <w:tcW w:w="1701" w:type="dxa"/>
          </w:tcPr>
          <w:p w14:paraId="6C042E8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4815000923</w:t>
            </w:r>
          </w:p>
        </w:tc>
        <w:tc>
          <w:tcPr>
            <w:tcW w:w="2268" w:type="dxa"/>
          </w:tcPr>
          <w:p w14:paraId="7778FBB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32214F57" w14:textId="77777777" w:rsidTr="00CB3F43">
        <w:tc>
          <w:tcPr>
            <w:tcW w:w="604" w:type="dxa"/>
          </w:tcPr>
          <w:p w14:paraId="495BBE7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</w:tcPr>
          <w:p w14:paraId="5FA6351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МБОУ СОШ с. Тербуны Липецкой области Палаточные лагеря:</w:t>
            </w:r>
          </w:p>
          <w:p w14:paraId="064FA21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399540,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Тербуны, Красноармейская ул., д.4;</w:t>
            </w:r>
          </w:p>
          <w:p w14:paraId="380A84C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399560, Липецкая обл.,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c. Покровское, ул.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126" w:type="dxa"/>
          </w:tcPr>
          <w:p w14:paraId="0693BAA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1024800718865</w:t>
            </w:r>
          </w:p>
        </w:tc>
        <w:tc>
          <w:tcPr>
            <w:tcW w:w="1701" w:type="dxa"/>
          </w:tcPr>
          <w:p w14:paraId="6C6B762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4815000634</w:t>
            </w:r>
          </w:p>
        </w:tc>
        <w:tc>
          <w:tcPr>
            <w:tcW w:w="2268" w:type="dxa"/>
          </w:tcPr>
          <w:p w14:paraId="71A06A7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713E23FD" w14:textId="77777777" w:rsidTr="00CB3F43">
        <w:tc>
          <w:tcPr>
            <w:tcW w:w="604" w:type="dxa"/>
          </w:tcPr>
          <w:p w14:paraId="42ED9D0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</w:tcPr>
          <w:p w14:paraId="30AE59B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МБУ ДО "Центр внешкольной работы"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2BB43CC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Палаточный лагерь</w:t>
            </w:r>
          </w:p>
          <w:p w14:paraId="3C8BCDA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399540,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Тербуны, Коммунальная ул., д.1</w:t>
            </w:r>
          </w:p>
        </w:tc>
        <w:tc>
          <w:tcPr>
            <w:tcW w:w="2126" w:type="dxa"/>
          </w:tcPr>
          <w:p w14:paraId="5A5E083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1074807001059</w:t>
            </w:r>
          </w:p>
        </w:tc>
        <w:tc>
          <w:tcPr>
            <w:tcW w:w="1701" w:type="dxa"/>
          </w:tcPr>
          <w:p w14:paraId="646EF44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4807011230</w:t>
            </w:r>
          </w:p>
        </w:tc>
        <w:tc>
          <w:tcPr>
            <w:tcW w:w="2268" w:type="dxa"/>
          </w:tcPr>
          <w:p w14:paraId="0F9F66F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6BDCE370" w14:textId="77777777" w:rsidTr="00CB3F43">
        <w:tc>
          <w:tcPr>
            <w:tcW w:w="604" w:type="dxa"/>
          </w:tcPr>
          <w:p w14:paraId="77F7905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</w:tcPr>
          <w:p w14:paraId="6F68C44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ДЮСШ" Палаточный лагерь </w:t>
            </w:r>
          </w:p>
          <w:p w14:paraId="213DAE1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399540,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Тербуны, ул. Мичурина, д. 26в;</w:t>
            </w:r>
          </w:p>
          <w:p w14:paraId="564C259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399547 Липецкая обл.,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р-н, с. Тульское, ул. Школьная, 11</w:t>
            </w:r>
          </w:p>
        </w:tc>
        <w:tc>
          <w:tcPr>
            <w:tcW w:w="2126" w:type="dxa"/>
          </w:tcPr>
          <w:p w14:paraId="424AA9A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1114807000186</w:t>
            </w:r>
          </w:p>
        </w:tc>
        <w:tc>
          <w:tcPr>
            <w:tcW w:w="1701" w:type="dxa"/>
          </w:tcPr>
          <w:p w14:paraId="455C6F4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4815006153</w:t>
            </w:r>
          </w:p>
        </w:tc>
        <w:tc>
          <w:tcPr>
            <w:tcW w:w="2268" w:type="dxa"/>
          </w:tcPr>
          <w:p w14:paraId="06259BF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2FC0109D" w14:textId="77777777" w:rsidTr="00CB3F43">
        <w:tc>
          <w:tcPr>
            <w:tcW w:w="604" w:type="dxa"/>
          </w:tcPr>
          <w:p w14:paraId="140E2CF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</w:tcPr>
          <w:p w14:paraId="7EDEA05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с.Девица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3DBB244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Палаточный лагерь «Лидер»</w:t>
            </w:r>
          </w:p>
          <w:p w14:paraId="4F6C2BA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399361,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Девица,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ул., д.6</w:t>
            </w:r>
          </w:p>
        </w:tc>
        <w:tc>
          <w:tcPr>
            <w:tcW w:w="2126" w:type="dxa"/>
          </w:tcPr>
          <w:p w14:paraId="03D4BBA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1024800731559</w:t>
            </w:r>
          </w:p>
        </w:tc>
        <w:tc>
          <w:tcPr>
            <w:tcW w:w="1701" w:type="dxa"/>
          </w:tcPr>
          <w:p w14:paraId="132EEE4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4816004790</w:t>
            </w:r>
          </w:p>
        </w:tc>
        <w:tc>
          <w:tcPr>
            <w:tcW w:w="2268" w:type="dxa"/>
          </w:tcPr>
          <w:p w14:paraId="0A77C4A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3BDEEF9A" w14:textId="77777777" w:rsidTr="00CB3F43">
        <w:tc>
          <w:tcPr>
            <w:tcW w:w="604" w:type="dxa"/>
          </w:tcPr>
          <w:p w14:paraId="764A179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</w:tcPr>
          <w:p w14:paraId="13791EA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Поддубровка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2898E7A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Палаточный лагерь «Контакт» </w:t>
            </w:r>
          </w:p>
          <w:p w14:paraId="0CFC7B8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399351,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Поддубровка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 Школьная ул., д.31</w:t>
            </w:r>
          </w:p>
        </w:tc>
        <w:tc>
          <w:tcPr>
            <w:tcW w:w="2126" w:type="dxa"/>
          </w:tcPr>
          <w:p w14:paraId="4D1B3C1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1024800731438</w:t>
            </w:r>
          </w:p>
        </w:tc>
        <w:tc>
          <w:tcPr>
            <w:tcW w:w="1701" w:type="dxa"/>
          </w:tcPr>
          <w:p w14:paraId="28DDF11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4816004769</w:t>
            </w:r>
          </w:p>
        </w:tc>
        <w:tc>
          <w:tcPr>
            <w:tcW w:w="2268" w:type="dxa"/>
          </w:tcPr>
          <w:p w14:paraId="6577B17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7E0A5C57" w14:textId="77777777" w:rsidTr="00CB3F43">
        <w:tc>
          <w:tcPr>
            <w:tcW w:w="604" w:type="dxa"/>
          </w:tcPr>
          <w:p w14:paraId="729ABF9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</w:tcPr>
          <w:p w14:paraId="35B4B2C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с.Березняговка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  <w:p w14:paraId="703AB19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Палаточный лагерь «Школа безопасности» </w:t>
            </w:r>
          </w:p>
          <w:p w14:paraId="16BBC40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399367,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Березняговка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 ул. Ворошилова, д.103</w:t>
            </w:r>
          </w:p>
        </w:tc>
        <w:tc>
          <w:tcPr>
            <w:tcW w:w="2126" w:type="dxa"/>
          </w:tcPr>
          <w:p w14:paraId="3C5BEFD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1024800731768</w:t>
            </w:r>
          </w:p>
        </w:tc>
        <w:tc>
          <w:tcPr>
            <w:tcW w:w="1701" w:type="dxa"/>
          </w:tcPr>
          <w:p w14:paraId="2E0C3CB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4816004800</w:t>
            </w:r>
          </w:p>
        </w:tc>
        <w:tc>
          <w:tcPr>
            <w:tcW w:w="2268" w:type="dxa"/>
          </w:tcPr>
          <w:p w14:paraId="2682ABE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6B45EB8F" w14:textId="77777777" w:rsidTr="00CB3F43">
        <w:tc>
          <w:tcPr>
            <w:tcW w:w="604" w:type="dxa"/>
          </w:tcPr>
          <w:p w14:paraId="6E856D1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</w:tcPr>
          <w:p w14:paraId="0FB7E6F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Дом творчества с.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Липецкой области </w:t>
            </w:r>
          </w:p>
          <w:p w14:paraId="1D23C40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Палаточный лагерь "Созвездие" </w:t>
            </w:r>
          </w:p>
          <w:p w14:paraId="002432E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399260,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 ул. Свободы, д.52</w:t>
            </w:r>
          </w:p>
        </w:tc>
        <w:tc>
          <w:tcPr>
            <w:tcW w:w="2126" w:type="dxa"/>
          </w:tcPr>
          <w:p w14:paraId="07C0E8F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1074816000731</w:t>
            </w:r>
          </w:p>
        </w:tc>
        <w:tc>
          <w:tcPr>
            <w:tcW w:w="1701" w:type="dxa"/>
          </w:tcPr>
          <w:p w14:paraId="0EB6E01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4816009559</w:t>
            </w:r>
          </w:p>
        </w:tc>
        <w:tc>
          <w:tcPr>
            <w:tcW w:w="2268" w:type="dxa"/>
          </w:tcPr>
          <w:p w14:paraId="18BED03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D3D2A" w:rsidRPr="000D3D2A" w14:paraId="0AB13C5E" w14:textId="77777777" w:rsidTr="00CB3F43">
        <w:tc>
          <w:tcPr>
            <w:tcW w:w="604" w:type="dxa"/>
          </w:tcPr>
          <w:p w14:paraId="746AC9E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</w:tcPr>
          <w:p w14:paraId="3FD0188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МАУ ДО "Детско-юношеская спортивная школа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</w:p>
          <w:p w14:paraId="2D48DD4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Палаточный лагерь "Старт" </w:t>
            </w:r>
          </w:p>
          <w:p w14:paraId="5F5D295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399260, Липецкая область, 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, ул. Свободы, д.54а</w:t>
            </w:r>
          </w:p>
          <w:p w14:paraId="140875F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A2E39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1094816000696</w:t>
            </w:r>
          </w:p>
        </w:tc>
        <w:tc>
          <w:tcPr>
            <w:tcW w:w="1701" w:type="dxa"/>
          </w:tcPr>
          <w:p w14:paraId="3B01132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4816011212</w:t>
            </w:r>
          </w:p>
        </w:tc>
        <w:tc>
          <w:tcPr>
            <w:tcW w:w="2268" w:type="dxa"/>
          </w:tcPr>
          <w:p w14:paraId="3348CB6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A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</w:tbl>
    <w:p w14:paraId="4C6589DC" w14:textId="77777777" w:rsidR="000D3D2A" w:rsidRPr="000D3D2A" w:rsidRDefault="000D3D2A" w:rsidP="000D3D2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6802BE9" w14:textId="77777777" w:rsidR="000D3D2A" w:rsidRPr="000D3D2A" w:rsidRDefault="000D3D2A" w:rsidP="000D3D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br w:type="page"/>
      </w:r>
      <w:r w:rsidRPr="000D3D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Приложение 2</w:t>
      </w:r>
    </w:p>
    <w:p w14:paraId="5E2165E1" w14:textId="77777777" w:rsidR="000D3D2A" w:rsidRPr="000D3D2A" w:rsidRDefault="000D3D2A" w:rsidP="000D3D2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D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Программе профилактики</w:t>
      </w:r>
      <w:r w:rsidRPr="000D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территории Липецкой области на 2024 год</w:t>
      </w:r>
    </w:p>
    <w:p w14:paraId="424E5995" w14:textId="77777777" w:rsidR="000D3D2A" w:rsidRPr="000D3D2A" w:rsidRDefault="000D3D2A" w:rsidP="000D3D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52CF71BC" w14:textId="77777777" w:rsidR="000D3D2A" w:rsidRPr="000D3D2A" w:rsidRDefault="000D3D2A" w:rsidP="000D3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</w:t>
      </w:r>
    </w:p>
    <w:p w14:paraId="7B4B1382" w14:textId="77777777" w:rsidR="000D3D2A" w:rsidRPr="000D3D2A" w:rsidRDefault="000D3D2A" w:rsidP="000D3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проведения профилактических визитов</w:t>
      </w:r>
    </w:p>
    <w:p w14:paraId="0A3856BE" w14:textId="77777777" w:rsidR="000D3D2A" w:rsidRPr="000D3D2A" w:rsidRDefault="000D3D2A" w:rsidP="000D3D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2024 год</w:t>
      </w:r>
    </w:p>
    <w:tbl>
      <w:tblPr>
        <w:tblStyle w:val="2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4"/>
        <w:gridCol w:w="4074"/>
        <w:gridCol w:w="2263"/>
        <w:gridCol w:w="1706"/>
        <w:gridCol w:w="1843"/>
      </w:tblGrid>
      <w:tr w:rsidR="000D3D2A" w:rsidRPr="000D3D2A" w14:paraId="7100CB0A" w14:textId="77777777" w:rsidTr="00CB3F43">
        <w:tc>
          <w:tcPr>
            <w:tcW w:w="604" w:type="dxa"/>
          </w:tcPr>
          <w:p w14:paraId="2E647BE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14:paraId="5FF1642B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4074" w:type="dxa"/>
          </w:tcPr>
          <w:p w14:paraId="4A9CA20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организации, адрес</w:t>
            </w:r>
          </w:p>
          <w:p w14:paraId="75FFFF24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78EBEEC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>ОГРН</w:t>
            </w:r>
          </w:p>
        </w:tc>
        <w:tc>
          <w:tcPr>
            <w:tcW w:w="1706" w:type="dxa"/>
          </w:tcPr>
          <w:p w14:paraId="0E352FE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>ИНН</w:t>
            </w:r>
          </w:p>
          <w:p w14:paraId="297A728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8869D3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График проведения </w:t>
            </w:r>
            <w:proofErr w:type="spellStart"/>
            <w:proofErr w:type="gramStart"/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профилакти-ческого</w:t>
            </w:r>
            <w:proofErr w:type="spellEnd"/>
            <w:proofErr w:type="gramEnd"/>
            <w:r w:rsidRPr="000D3D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визита</w:t>
            </w:r>
          </w:p>
          <w:p w14:paraId="6150BA1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3D2A" w:rsidRPr="000D3D2A" w14:paraId="2B2BDABD" w14:textId="77777777" w:rsidTr="00CB3F43">
        <w:tc>
          <w:tcPr>
            <w:tcW w:w="604" w:type="dxa"/>
            <w:tcBorders>
              <w:bottom w:val="single" w:sz="4" w:space="0" w:color="auto"/>
            </w:tcBorders>
          </w:tcPr>
          <w:p w14:paraId="467A3D0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14:paraId="5A846C9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AFCFF"/>
              </w:rPr>
              <w:t>Общество с ограниченной ответственностью «Водные ресурсы Романово» 398043, Липецкая область, город Липецк, ул. Гагарина, д.137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546D36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1134827007006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9288AC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4826100454</w:t>
            </w:r>
            <w:r w:rsidRPr="000D3D2A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61D4C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</w:p>
        </w:tc>
      </w:tr>
      <w:tr w:rsidR="000D3D2A" w:rsidRPr="000D3D2A" w14:paraId="23915933" w14:textId="77777777" w:rsidTr="00CB3F43">
        <w:tc>
          <w:tcPr>
            <w:tcW w:w="604" w:type="dxa"/>
          </w:tcPr>
          <w:p w14:paraId="4C734A5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14:paraId="7DF7E8F5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Красноесервис</w:t>
            </w:r>
            <w:proofErr w:type="spellEnd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B0FAC9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 xml:space="preserve">399660, Липецкая область, </w:t>
            </w:r>
            <w:proofErr w:type="spellStart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spellEnd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, Социалистическая ул., д. 6</w:t>
            </w:r>
          </w:p>
        </w:tc>
        <w:tc>
          <w:tcPr>
            <w:tcW w:w="2263" w:type="dxa"/>
          </w:tcPr>
          <w:p w14:paraId="6291CD8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1144827014661</w:t>
            </w:r>
          </w:p>
        </w:tc>
        <w:tc>
          <w:tcPr>
            <w:tcW w:w="1706" w:type="dxa"/>
          </w:tcPr>
          <w:p w14:paraId="0E87A6F1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4810009256</w:t>
            </w:r>
          </w:p>
        </w:tc>
        <w:tc>
          <w:tcPr>
            <w:tcW w:w="1843" w:type="dxa"/>
          </w:tcPr>
          <w:p w14:paraId="051C23AD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2 квартал 2024 года</w:t>
            </w:r>
          </w:p>
        </w:tc>
      </w:tr>
      <w:tr w:rsidR="000D3D2A" w:rsidRPr="000D3D2A" w14:paraId="67D6D74A" w14:textId="77777777" w:rsidTr="00CB3F43">
        <w:tc>
          <w:tcPr>
            <w:tcW w:w="604" w:type="dxa"/>
          </w:tcPr>
          <w:p w14:paraId="1A17B99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4" w:type="dxa"/>
          </w:tcPr>
          <w:p w14:paraId="1B37BB5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«Липецкая областная ветеринарная лаборатория» 398002, Липецкая область, город Липецк, ул. Гагарина, д.60</w:t>
            </w:r>
          </w:p>
        </w:tc>
        <w:tc>
          <w:tcPr>
            <w:tcW w:w="2263" w:type="dxa"/>
          </w:tcPr>
          <w:p w14:paraId="44199D4A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1044800152320</w:t>
            </w:r>
          </w:p>
        </w:tc>
        <w:tc>
          <w:tcPr>
            <w:tcW w:w="1706" w:type="dxa"/>
          </w:tcPr>
          <w:p w14:paraId="25B406B0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4825037023</w:t>
            </w:r>
          </w:p>
        </w:tc>
        <w:tc>
          <w:tcPr>
            <w:tcW w:w="1843" w:type="dxa"/>
          </w:tcPr>
          <w:p w14:paraId="0671498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14:paraId="431DC336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0D3D2A" w:rsidRPr="000D3D2A" w14:paraId="2D6BAB4E" w14:textId="77777777" w:rsidTr="00CB3F43">
        <w:tc>
          <w:tcPr>
            <w:tcW w:w="604" w:type="dxa"/>
          </w:tcPr>
          <w:p w14:paraId="380E2892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4" w:type="dxa"/>
          </w:tcPr>
          <w:p w14:paraId="12373817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«Боринское» </w:t>
            </w:r>
          </w:p>
          <w:p w14:paraId="6B6F960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398510, Липецкая область, Липецкий район, село Боринское, ул. Салтыкова-Щедрина, д.31 а</w:t>
            </w:r>
          </w:p>
        </w:tc>
        <w:tc>
          <w:tcPr>
            <w:tcW w:w="2263" w:type="dxa"/>
          </w:tcPr>
          <w:p w14:paraId="32DB9C48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1024800689132</w:t>
            </w:r>
          </w:p>
        </w:tc>
        <w:tc>
          <w:tcPr>
            <w:tcW w:w="1706" w:type="dxa"/>
          </w:tcPr>
          <w:p w14:paraId="2E0734D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4813001287</w:t>
            </w:r>
          </w:p>
        </w:tc>
        <w:tc>
          <w:tcPr>
            <w:tcW w:w="1843" w:type="dxa"/>
          </w:tcPr>
          <w:p w14:paraId="65842A1F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14:paraId="1A50E2AC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A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  <w:p w14:paraId="2C149A2E" w14:textId="77777777" w:rsidR="000D3D2A" w:rsidRPr="000D3D2A" w:rsidRDefault="000D3D2A" w:rsidP="000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4D39D3" w14:textId="53AC503C" w:rsidR="000D3D2A" w:rsidRDefault="000D3D2A" w:rsidP="000D3D2A">
      <w:pP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bookmarkStart w:id="1" w:name="_GoBack"/>
      <w:bookmarkEnd w:id="1"/>
    </w:p>
    <w:sectPr w:rsidR="000D3D2A" w:rsidSect="007C3A0F">
      <w:headerReference w:type="default" r:id="rId9"/>
      <w:pgSz w:w="11906" w:h="16838"/>
      <w:pgMar w:top="102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2F3A" w14:textId="77777777" w:rsidR="00DF25F9" w:rsidRDefault="00DF25F9" w:rsidP="006F1D6F">
      <w:pPr>
        <w:spacing w:after="0" w:line="240" w:lineRule="auto"/>
      </w:pPr>
      <w:r>
        <w:separator/>
      </w:r>
    </w:p>
  </w:endnote>
  <w:endnote w:type="continuationSeparator" w:id="0">
    <w:p w14:paraId="58E1FC35" w14:textId="77777777" w:rsidR="00DF25F9" w:rsidRDefault="00DF25F9" w:rsidP="006F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BE1D" w14:textId="77777777" w:rsidR="00DF25F9" w:rsidRDefault="00DF25F9" w:rsidP="006F1D6F">
      <w:pPr>
        <w:spacing w:after="0" w:line="240" w:lineRule="auto"/>
      </w:pPr>
      <w:r>
        <w:separator/>
      </w:r>
    </w:p>
  </w:footnote>
  <w:footnote w:type="continuationSeparator" w:id="0">
    <w:p w14:paraId="06E88C62" w14:textId="77777777" w:rsidR="00DF25F9" w:rsidRDefault="00DF25F9" w:rsidP="006F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0173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14:paraId="1F194751" w14:textId="3AF1B142" w:rsidR="006F1D6F" w:rsidRPr="006F1D6F" w:rsidRDefault="006F1D6F" w:rsidP="006F1D6F">
        <w:pPr>
          <w:pStyle w:val="aa"/>
          <w:jc w:val="center"/>
          <w:rPr>
            <w:rFonts w:ascii="PT Astra Serif" w:hAnsi="PT Astra Serif"/>
            <w:sz w:val="20"/>
            <w:szCs w:val="20"/>
          </w:rPr>
        </w:pPr>
        <w:r w:rsidRPr="006F1D6F">
          <w:rPr>
            <w:rFonts w:ascii="PT Astra Serif" w:hAnsi="PT Astra Serif"/>
            <w:sz w:val="20"/>
            <w:szCs w:val="20"/>
          </w:rPr>
          <w:fldChar w:fldCharType="begin"/>
        </w:r>
        <w:r w:rsidRPr="006F1D6F">
          <w:rPr>
            <w:rFonts w:ascii="PT Astra Serif" w:hAnsi="PT Astra Serif"/>
            <w:sz w:val="20"/>
            <w:szCs w:val="20"/>
          </w:rPr>
          <w:instrText xml:space="preserve"> PAGE   \* MERGEFORMAT </w:instrText>
        </w:r>
        <w:r w:rsidRPr="006F1D6F">
          <w:rPr>
            <w:rFonts w:ascii="PT Astra Serif" w:hAnsi="PT Astra Serif"/>
            <w:sz w:val="20"/>
            <w:szCs w:val="20"/>
          </w:rPr>
          <w:fldChar w:fldCharType="separate"/>
        </w:r>
        <w:r w:rsidR="00464716">
          <w:rPr>
            <w:rFonts w:ascii="PT Astra Serif" w:hAnsi="PT Astra Serif"/>
            <w:noProof/>
            <w:sz w:val="20"/>
            <w:szCs w:val="20"/>
          </w:rPr>
          <w:t>5</w:t>
        </w:r>
        <w:r w:rsidRPr="006F1D6F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14:paraId="27D1B1DD" w14:textId="77777777" w:rsidR="006F1D6F" w:rsidRPr="006F1D6F" w:rsidRDefault="006F1D6F" w:rsidP="006F1D6F">
    <w:pPr>
      <w:pStyle w:val="aa"/>
      <w:jc w:val="center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581"/>
    <w:multiLevelType w:val="multilevel"/>
    <w:tmpl w:val="5400F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E5D07"/>
    <w:multiLevelType w:val="multilevel"/>
    <w:tmpl w:val="433E3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77FF4"/>
    <w:multiLevelType w:val="multilevel"/>
    <w:tmpl w:val="22D22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D41A0"/>
    <w:multiLevelType w:val="multilevel"/>
    <w:tmpl w:val="AF00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51AD4"/>
    <w:multiLevelType w:val="multilevel"/>
    <w:tmpl w:val="DC16D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971EDF"/>
    <w:multiLevelType w:val="hybridMultilevel"/>
    <w:tmpl w:val="021C4F7A"/>
    <w:lvl w:ilvl="0" w:tplc="3710BF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B0"/>
    <w:rsid w:val="00003118"/>
    <w:rsid w:val="00006596"/>
    <w:rsid w:val="00024D02"/>
    <w:rsid w:val="00030216"/>
    <w:rsid w:val="00030AC5"/>
    <w:rsid w:val="0003456A"/>
    <w:rsid w:val="00047870"/>
    <w:rsid w:val="000537E8"/>
    <w:rsid w:val="0005552C"/>
    <w:rsid w:val="000567C0"/>
    <w:rsid w:val="00072055"/>
    <w:rsid w:val="00074A3F"/>
    <w:rsid w:val="000844F7"/>
    <w:rsid w:val="000A18C2"/>
    <w:rsid w:val="000C6A77"/>
    <w:rsid w:val="000D3D2A"/>
    <w:rsid w:val="000D71AF"/>
    <w:rsid w:val="00107394"/>
    <w:rsid w:val="00122B8E"/>
    <w:rsid w:val="00140C75"/>
    <w:rsid w:val="00140D29"/>
    <w:rsid w:val="001441F1"/>
    <w:rsid w:val="00145485"/>
    <w:rsid w:val="00160D15"/>
    <w:rsid w:val="00160F9D"/>
    <w:rsid w:val="00165C8F"/>
    <w:rsid w:val="001B0C0C"/>
    <w:rsid w:val="001B66FC"/>
    <w:rsid w:val="001C47B8"/>
    <w:rsid w:val="001D74DF"/>
    <w:rsid w:val="001F1CE0"/>
    <w:rsid w:val="0022178C"/>
    <w:rsid w:val="00232E99"/>
    <w:rsid w:val="00233D6A"/>
    <w:rsid w:val="00235E20"/>
    <w:rsid w:val="002401DF"/>
    <w:rsid w:val="00240C5B"/>
    <w:rsid w:val="00242B38"/>
    <w:rsid w:val="00242D23"/>
    <w:rsid w:val="00254E5C"/>
    <w:rsid w:val="00256054"/>
    <w:rsid w:val="00283197"/>
    <w:rsid w:val="00286F56"/>
    <w:rsid w:val="002B17E5"/>
    <w:rsid w:val="002C0493"/>
    <w:rsid w:val="002E13EB"/>
    <w:rsid w:val="00303E9E"/>
    <w:rsid w:val="003137F0"/>
    <w:rsid w:val="003373D7"/>
    <w:rsid w:val="003409BD"/>
    <w:rsid w:val="00341C45"/>
    <w:rsid w:val="003573F5"/>
    <w:rsid w:val="00383CDF"/>
    <w:rsid w:val="00384609"/>
    <w:rsid w:val="003A4DC4"/>
    <w:rsid w:val="003B2AB2"/>
    <w:rsid w:val="003C62AE"/>
    <w:rsid w:val="003D46BE"/>
    <w:rsid w:val="003E7B43"/>
    <w:rsid w:val="003F042D"/>
    <w:rsid w:val="003F1D1E"/>
    <w:rsid w:val="00406254"/>
    <w:rsid w:val="004064B6"/>
    <w:rsid w:val="004153CC"/>
    <w:rsid w:val="00421C0D"/>
    <w:rsid w:val="00422BE5"/>
    <w:rsid w:val="00431BB5"/>
    <w:rsid w:val="00442533"/>
    <w:rsid w:val="00446744"/>
    <w:rsid w:val="004504FC"/>
    <w:rsid w:val="004530F2"/>
    <w:rsid w:val="00464716"/>
    <w:rsid w:val="00464748"/>
    <w:rsid w:val="00474538"/>
    <w:rsid w:val="00475FDD"/>
    <w:rsid w:val="00492BF1"/>
    <w:rsid w:val="00495A99"/>
    <w:rsid w:val="004A40A9"/>
    <w:rsid w:val="004B3B14"/>
    <w:rsid w:val="004B4F2F"/>
    <w:rsid w:val="004C0FA1"/>
    <w:rsid w:val="004C5CE6"/>
    <w:rsid w:val="004C6EA3"/>
    <w:rsid w:val="004D1938"/>
    <w:rsid w:val="004E4E6B"/>
    <w:rsid w:val="004E756F"/>
    <w:rsid w:val="00523A9F"/>
    <w:rsid w:val="00526F0B"/>
    <w:rsid w:val="00545B8E"/>
    <w:rsid w:val="00550C70"/>
    <w:rsid w:val="0055312D"/>
    <w:rsid w:val="00597284"/>
    <w:rsid w:val="005A2717"/>
    <w:rsid w:val="005B47E3"/>
    <w:rsid w:val="005B5098"/>
    <w:rsid w:val="005E3FAA"/>
    <w:rsid w:val="005F4815"/>
    <w:rsid w:val="005F65DF"/>
    <w:rsid w:val="00601C40"/>
    <w:rsid w:val="00603DB9"/>
    <w:rsid w:val="00626EB3"/>
    <w:rsid w:val="00637DA1"/>
    <w:rsid w:val="00640F29"/>
    <w:rsid w:val="006417FE"/>
    <w:rsid w:val="00643B15"/>
    <w:rsid w:val="006624B2"/>
    <w:rsid w:val="006659C1"/>
    <w:rsid w:val="006968D1"/>
    <w:rsid w:val="006A7903"/>
    <w:rsid w:val="006B24C6"/>
    <w:rsid w:val="006B4CA7"/>
    <w:rsid w:val="006B6B16"/>
    <w:rsid w:val="006C1352"/>
    <w:rsid w:val="006C4506"/>
    <w:rsid w:val="006D1614"/>
    <w:rsid w:val="006D708D"/>
    <w:rsid w:val="006F1D6F"/>
    <w:rsid w:val="00711E3C"/>
    <w:rsid w:val="0073179C"/>
    <w:rsid w:val="007321BD"/>
    <w:rsid w:val="007453F1"/>
    <w:rsid w:val="00753F8A"/>
    <w:rsid w:val="00764E9F"/>
    <w:rsid w:val="0077058A"/>
    <w:rsid w:val="00772068"/>
    <w:rsid w:val="00772D68"/>
    <w:rsid w:val="00777926"/>
    <w:rsid w:val="007A57FD"/>
    <w:rsid w:val="007C3654"/>
    <w:rsid w:val="007C3A0F"/>
    <w:rsid w:val="007D6758"/>
    <w:rsid w:val="007E4725"/>
    <w:rsid w:val="007E6F01"/>
    <w:rsid w:val="007F2848"/>
    <w:rsid w:val="007F4E52"/>
    <w:rsid w:val="00800B29"/>
    <w:rsid w:val="00805488"/>
    <w:rsid w:val="00807A5E"/>
    <w:rsid w:val="00821D20"/>
    <w:rsid w:val="00837788"/>
    <w:rsid w:val="00847D52"/>
    <w:rsid w:val="00855969"/>
    <w:rsid w:val="00863090"/>
    <w:rsid w:val="00863D09"/>
    <w:rsid w:val="00871397"/>
    <w:rsid w:val="008B49D8"/>
    <w:rsid w:val="008D2E9B"/>
    <w:rsid w:val="008D40E8"/>
    <w:rsid w:val="008D6015"/>
    <w:rsid w:val="008E659B"/>
    <w:rsid w:val="008E694A"/>
    <w:rsid w:val="008F0366"/>
    <w:rsid w:val="00913606"/>
    <w:rsid w:val="00914F3A"/>
    <w:rsid w:val="009162C4"/>
    <w:rsid w:val="00917257"/>
    <w:rsid w:val="009419E8"/>
    <w:rsid w:val="009451F1"/>
    <w:rsid w:val="00972E49"/>
    <w:rsid w:val="0097764E"/>
    <w:rsid w:val="00991FF5"/>
    <w:rsid w:val="009E1002"/>
    <w:rsid w:val="009F46F0"/>
    <w:rsid w:val="00A05E3B"/>
    <w:rsid w:val="00A14908"/>
    <w:rsid w:val="00A177A7"/>
    <w:rsid w:val="00A31120"/>
    <w:rsid w:val="00A413C1"/>
    <w:rsid w:val="00A429CF"/>
    <w:rsid w:val="00A448A6"/>
    <w:rsid w:val="00A47982"/>
    <w:rsid w:val="00A51F2F"/>
    <w:rsid w:val="00A54861"/>
    <w:rsid w:val="00A61154"/>
    <w:rsid w:val="00A61EDF"/>
    <w:rsid w:val="00A849A7"/>
    <w:rsid w:val="00A92CA8"/>
    <w:rsid w:val="00AA0FBC"/>
    <w:rsid w:val="00AA1222"/>
    <w:rsid w:val="00AA1BD2"/>
    <w:rsid w:val="00AD0815"/>
    <w:rsid w:val="00AD46E9"/>
    <w:rsid w:val="00AD47CD"/>
    <w:rsid w:val="00B04778"/>
    <w:rsid w:val="00B13546"/>
    <w:rsid w:val="00B15392"/>
    <w:rsid w:val="00B15589"/>
    <w:rsid w:val="00B20C31"/>
    <w:rsid w:val="00B20CE1"/>
    <w:rsid w:val="00B2528A"/>
    <w:rsid w:val="00B53FA7"/>
    <w:rsid w:val="00B61140"/>
    <w:rsid w:val="00B76377"/>
    <w:rsid w:val="00B80EDD"/>
    <w:rsid w:val="00B81530"/>
    <w:rsid w:val="00B81A56"/>
    <w:rsid w:val="00B825C9"/>
    <w:rsid w:val="00B85F87"/>
    <w:rsid w:val="00B920C7"/>
    <w:rsid w:val="00B939ED"/>
    <w:rsid w:val="00BA0DB0"/>
    <w:rsid w:val="00BA5B67"/>
    <w:rsid w:val="00BC1C4A"/>
    <w:rsid w:val="00BC3444"/>
    <w:rsid w:val="00BC4005"/>
    <w:rsid w:val="00BD342C"/>
    <w:rsid w:val="00BE5D60"/>
    <w:rsid w:val="00BE697A"/>
    <w:rsid w:val="00BF24BE"/>
    <w:rsid w:val="00C05C16"/>
    <w:rsid w:val="00C07CE3"/>
    <w:rsid w:val="00C100A7"/>
    <w:rsid w:val="00C100B4"/>
    <w:rsid w:val="00C16A3E"/>
    <w:rsid w:val="00C46722"/>
    <w:rsid w:val="00C57F37"/>
    <w:rsid w:val="00C82F45"/>
    <w:rsid w:val="00C838D7"/>
    <w:rsid w:val="00C921EE"/>
    <w:rsid w:val="00C948AE"/>
    <w:rsid w:val="00C97684"/>
    <w:rsid w:val="00CA77D6"/>
    <w:rsid w:val="00CD786D"/>
    <w:rsid w:val="00CF1165"/>
    <w:rsid w:val="00CF2194"/>
    <w:rsid w:val="00CF5526"/>
    <w:rsid w:val="00CF604C"/>
    <w:rsid w:val="00D062AA"/>
    <w:rsid w:val="00D101B0"/>
    <w:rsid w:val="00D10713"/>
    <w:rsid w:val="00D23CA8"/>
    <w:rsid w:val="00D362D9"/>
    <w:rsid w:val="00D41E93"/>
    <w:rsid w:val="00D46853"/>
    <w:rsid w:val="00D54636"/>
    <w:rsid w:val="00D73478"/>
    <w:rsid w:val="00D75651"/>
    <w:rsid w:val="00D835EE"/>
    <w:rsid w:val="00D90B14"/>
    <w:rsid w:val="00DA0ECE"/>
    <w:rsid w:val="00DA5FE1"/>
    <w:rsid w:val="00DB06E7"/>
    <w:rsid w:val="00DB7DDB"/>
    <w:rsid w:val="00DC389B"/>
    <w:rsid w:val="00DC4387"/>
    <w:rsid w:val="00DD0B71"/>
    <w:rsid w:val="00DD15E9"/>
    <w:rsid w:val="00DE2C3C"/>
    <w:rsid w:val="00DF25F9"/>
    <w:rsid w:val="00E31EA0"/>
    <w:rsid w:val="00E32CEA"/>
    <w:rsid w:val="00E51877"/>
    <w:rsid w:val="00E56306"/>
    <w:rsid w:val="00E62EDC"/>
    <w:rsid w:val="00E72C5C"/>
    <w:rsid w:val="00E767D6"/>
    <w:rsid w:val="00E7715B"/>
    <w:rsid w:val="00E85DCD"/>
    <w:rsid w:val="00E923F3"/>
    <w:rsid w:val="00E9541C"/>
    <w:rsid w:val="00E96269"/>
    <w:rsid w:val="00E97865"/>
    <w:rsid w:val="00EA5C2C"/>
    <w:rsid w:val="00EB1069"/>
    <w:rsid w:val="00EB4BEB"/>
    <w:rsid w:val="00EC6694"/>
    <w:rsid w:val="00EE0546"/>
    <w:rsid w:val="00EE2464"/>
    <w:rsid w:val="00EF1386"/>
    <w:rsid w:val="00EF1F0C"/>
    <w:rsid w:val="00EF29EF"/>
    <w:rsid w:val="00EF6ED2"/>
    <w:rsid w:val="00EF78AA"/>
    <w:rsid w:val="00F023E3"/>
    <w:rsid w:val="00F1723F"/>
    <w:rsid w:val="00F20289"/>
    <w:rsid w:val="00F31DEC"/>
    <w:rsid w:val="00F37B08"/>
    <w:rsid w:val="00F67B1B"/>
    <w:rsid w:val="00F81EEB"/>
    <w:rsid w:val="00F85590"/>
    <w:rsid w:val="00F8571F"/>
    <w:rsid w:val="00F94340"/>
    <w:rsid w:val="00FF1D5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9EF5"/>
  <w15:docId w15:val="{F60711CE-80E9-43AF-8C89-38A224A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13606"/>
    <w:rPr>
      <w:color w:val="0000FF" w:themeColor="hyperlink"/>
      <w:u w:val="single"/>
    </w:rPr>
  </w:style>
  <w:style w:type="paragraph" w:customStyle="1" w:styleId="1">
    <w:name w:val="Верхний колонтитул1"/>
    <w:basedOn w:val="a"/>
    <w:rsid w:val="00B920C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54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7565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B61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140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link w:val="a9"/>
    <w:uiPriority w:val="99"/>
    <w:qFormat/>
    <w:rsid w:val="0000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D6F"/>
  </w:style>
  <w:style w:type="paragraph" w:styleId="ac">
    <w:name w:val="footer"/>
    <w:basedOn w:val="a"/>
    <w:link w:val="ad"/>
    <w:uiPriority w:val="99"/>
    <w:unhideWhenUsed/>
    <w:rsid w:val="006F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D6F"/>
  </w:style>
  <w:style w:type="character" w:customStyle="1" w:styleId="a9">
    <w:name w:val="Без интервала Знак"/>
    <w:link w:val="a8"/>
    <w:uiPriority w:val="99"/>
    <w:rsid w:val="00165C8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A849A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x-none"/>
    </w:rPr>
  </w:style>
  <w:style w:type="character" w:customStyle="1" w:styleId="af">
    <w:name w:val="Основной текст Знак"/>
    <w:basedOn w:val="a0"/>
    <w:link w:val="ae"/>
    <w:rsid w:val="00A849A7"/>
    <w:rPr>
      <w:rFonts w:ascii="Times New Roman" w:eastAsia="Times New Roman" w:hAnsi="Times New Roman" w:cs="Times New Roman"/>
      <w:b/>
      <w:sz w:val="24"/>
      <w:szCs w:val="20"/>
      <w:u w:val="single"/>
      <w:lang w:val="x-none"/>
    </w:rPr>
  </w:style>
  <w:style w:type="table" w:customStyle="1" w:styleId="10">
    <w:name w:val="Сетка таблицы1"/>
    <w:basedOn w:val="a1"/>
    <w:next w:val="a3"/>
    <w:uiPriority w:val="39"/>
    <w:rsid w:val="000D3D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D3D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47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20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3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o-lipetsk.ru/usr/files/about/activity/regionalnyj_gosudarstvennyj_nadzor_v_oblasti_zaschity_ot_chs/doklad_o_vide_goskontrolja_(2022_god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o-lipetsk.ru/about/activity/regionalnyj_gosudarstvennyj_nadzor_v_oblasti_zaschity_ot_chs/tematicheskie_materialy_o_xode_reformy_kontrolnoj_nadzornoj_dej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Chepurnyh</dc:creator>
  <cp:lastModifiedBy>Starkin</cp:lastModifiedBy>
  <cp:revision>7</cp:revision>
  <cp:lastPrinted>2023-09-25T13:43:00Z</cp:lastPrinted>
  <dcterms:created xsi:type="dcterms:W3CDTF">2023-09-22T13:21:00Z</dcterms:created>
  <dcterms:modified xsi:type="dcterms:W3CDTF">2023-09-28T12:17:00Z</dcterms:modified>
</cp:coreProperties>
</file>